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1D5854">
      <w:pPr>
        <w:pStyle w:val="BodyText"/>
      </w:pPr>
    </w:p>
    <w:p w:rsidR="001A25FD" w:rsidRDefault="001A25FD" w:rsidP="001D5854">
      <w:pPr>
        <w:pStyle w:val="BodyText"/>
      </w:pPr>
    </w:p>
    <w:p w:rsidR="00853DAC" w:rsidRDefault="00853DAC" w:rsidP="001D5854">
      <w:pPr>
        <w:pStyle w:val="BodyText"/>
      </w:pPr>
    </w:p>
    <w:p w:rsidR="007F3E47" w:rsidRDefault="007F3E47" w:rsidP="001D5854">
      <w:pPr>
        <w:pStyle w:val="BodyText"/>
      </w:pPr>
    </w:p>
    <w:p w:rsidR="007F3E47" w:rsidRPr="00DA54FE" w:rsidRDefault="007F3E47" w:rsidP="001D5854">
      <w:pPr>
        <w:pStyle w:val="BodyText"/>
      </w:pPr>
    </w:p>
    <w:p w:rsidR="00853DAC" w:rsidRPr="0075487F" w:rsidRDefault="00853DAC" w:rsidP="0075487F">
      <w:pPr>
        <w:spacing w:before="100" w:beforeAutospacing="1" w:after="100" w:afterAutospacing="1"/>
        <w:rPr>
          <w:rFonts w:ascii="Times New Roman" w:hAnsi="Times New Roman"/>
          <w:szCs w:val="24"/>
        </w:rPr>
      </w:pPr>
      <w:bookmarkStart w:id="0" w:name="bkPaperTitl"/>
      <w:bookmarkEnd w:id="0"/>
    </w:p>
    <w:p w:rsidR="00C21541" w:rsidRPr="00C0453D" w:rsidRDefault="007F3E47" w:rsidP="004E1FC5">
      <w:pPr>
        <w:pStyle w:val="Heading1"/>
        <w:rPr>
          <w:szCs w:val="24"/>
        </w:rPr>
      </w:pPr>
      <w:r>
        <w:rPr>
          <w:szCs w:val="24"/>
        </w:rPr>
        <w:t xml:space="preserve">Examination of I-35W Bridge Collapse </w:t>
      </w:r>
      <w:r>
        <w:rPr>
          <w:szCs w:val="24"/>
        </w:rPr>
        <w:br/>
        <w:t>Disaster Media Coverage</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2437B3" w:rsidP="00BD1660">
      <w:pPr>
        <w:pStyle w:val="Heading1"/>
        <w:rPr>
          <w:szCs w:val="24"/>
        </w:rPr>
      </w:pPr>
      <w:r>
        <w:t>PAD 3874</w:t>
      </w:r>
    </w:p>
    <w:p w:rsidR="00BD1660" w:rsidRPr="00C0453D" w:rsidRDefault="00853DAC" w:rsidP="00BD1660">
      <w:pPr>
        <w:pStyle w:val="Heading1"/>
        <w:rPr>
          <w:szCs w:val="24"/>
        </w:rPr>
      </w:pPr>
      <w:bookmarkStart w:id="1" w:name="bkAuthorAffil"/>
      <w:bookmarkEnd w:id="1"/>
      <w:r w:rsidRPr="00C0453D">
        <w:rPr>
          <w:szCs w:val="24"/>
        </w:rPr>
        <w:t>November</w:t>
      </w:r>
      <w:r w:rsidR="00BD1660" w:rsidRPr="00C0453D">
        <w:rPr>
          <w:szCs w:val="24"/>
        </w:rPr>
        <w:t xml:space="preserve"> </w:t>
      </w:r>
      <w:r w:rsidR="007F3E47">
        <w:rPr>
          <w:szCs w:val="24"/>
        </w:rPr>
        <w:t>23</w:t>
      </w:r>
      <w:r w:rsidR="00BD1660" w:rsidRPr="00C0453D">
        <w:rPr>
          <w:szCs w:val="24"/>
        </w:rPr>
        <w:t>, 2014</w:t>
      </w:r>
    </w:p>
    <w:p w:rsidR="00BD1660" w:rsidRPr="00C0453D" w:rsidRDefault="00BD1660" w:rsidP="00BD1660">
      <w:pPr>
        <w:pStyle w:val="Heading1"/>
      </w:pPr>
      <w:r w:rsidRPr="00C0453D">
        <w:t xml:space="preserve">Professor Alex </w:t>
      </w:r>
      <w:proofErr w:type="spellStart"/>
      <w:r w:rsidRPr="00C0453D">
        <w:t>Lobeto</w:t>
      </w:r>
      <w:proofErr w:type="spellEnd"/>
    </w:p>
    <w:p w:rsidR="004D3014" w:rsidRPr="00C0453D" w:rsidRDefault="004D3014" w:rsidP="00296FDB">
      <w:pPr>
        <w:pStyle w:val="BodyText"/>
        <w:ind w:firstLine="0"/>
        <w:rPr>
          <w:szCs w:val="24"/>
        </w:rPr>
      </w:pPr>
    </w:p>
    <w:p w:rsidR="002D754D" w:rsidRPr="00C0453D" w:rsidRDefault="002D754D" w:rsidP="00D61717">
      <w:pPr>
        <w:ind w:firstLine="720"/>
        <w:jc w:val="center"/>
        <w:rPr>
          <w:rFonts w:ascii="Times New Roman" w:hAnsi="Times New Roman"/>
          <w:szCs w:val="24"/>
        </w:rPr>
      </w:pPr>
    </w:p>
    <w:p w:rsidR="002723D2" w:rsidRPr="00C0453D" w:rsidRDefault="002723D2" w:rsidP="002723D2">
      <w:pPr>
        <w:ind w:firstLine="720"/>
        <w:jc w:val="center"/>
        <w:rPr>
          <w:rFonts w:ascii="Times New Roman" w:hAnsi="Times New Roman"/>
          <w:szCs w:val="24"/>
        </w:rPr>
      </w:pPr>
      <w:r w:rsidRPr="00C0453D">
        <w:rPr>
          <w:rFonts w:ascii="Times New Roman" w:hAnsi="Times New Roman"/>
          <w:szCs w:val="24"/>
        </w:rPr>
        <w:t>Author Note</w:t>
      </w:r>
    </w:p>
    <w:p w:rsidR="00B23F04" w:rsidRPr="007F3E47" w:rsidRDefault="002723D2" w:rsidP="007F3E47">
      <w:pPr>
        <w:jc w:val="center"/>
        <w:rPr>
          <w:rFonts w:ascii="Times New Roman" w:hAnsi="Times New Roman"/>
          <w:szCs w:val="24"/>
        </w:rPr>
      </w:pPr>
      <w:r w:rsidRPr="00C0453D">
        <w:rPr>
          <w:rFonts w:ascii="Times New Roman" w:hAnsi="Times New Roman"/>
          <w:szCs w:val="24"/>
        </w:rPr>
        <w:t>Brandie A. Hyde, Student Assistant with the Department of Public Safety, SCF.</w:t>
      </w:r>
      <w:r w:rsidR="00ED3714" w:rsidRPr="00C0453D">
        <w:rPr>
          <w:rFonts w:ascii="Times New Roman" w:hAnsi="Times New Roman"/>
          <w:szCs w:val="24"/>
        </w:rPr>
        <w:t xml:space="preserve"> </w:t>
      </w:r>
      <w:r w:rsidR="00ED3714" w:rsidRPr="00C0453D">
        <w:rPr>
          <w:rFonts w:ascii="Times New Roman" w:hAnsi="Times New Roman"/>
          <w:szCs w:val="24"/>
        </w:rPr>
        <w:br/>
      </w:r>
      <w:r w:rsidRPr="00C0453D">
        <w:rPr>
          <w:rFonts w:ascii="Times New Roman" w:hAnsi="Times New Roman"/>
          <w:szCs w:val="24"/>
        </w:rPr>
        <w:t xml:space="preserve">Brandie Hyde is currently pursuing a Bachelor of Applied Science Degree </w:t>
      </w:r>
      <w:r w:rsidR="00ED3714" w:rsidRPr="00C0453D">
        <w:rPr>
          <w:rFonts w:ascii="Times New Roman" w:hAnsi="Times New Roman"/>
          <w:szCs w:val="24"/>
        </w:rPr>
        <w:br/>
      </w:r>
      <w:r w:rsidRPr="00C0453D">
        <w:rPr>
          <w:rFonts w:ascii="Times New Roman" w:hAnsi="Times New Roman"/>
          <w:szCs w:val="24"/>
        </w:rPr>
        <w:t>in Public Safety Administration from the State College of Florida.</w:t>
      </w:r>
    </w:p>
    <w:p w:rsidR="00D02268" w:rsidRPr="00977254" w:rsidRDefault="00977254" w:rsidP="007F3E47">
      <w:pPr>
        <w:jc w:val="center"/>
        <w:rPr>
          <w:rFonts w:ascii="Times New Roman" w:hAnsi="Times New Roman"/>
          <w:b/>
          <w:szCs w:val="24"/>
        </w:rPr>
      </w:pPr>
      <w:r w:rsidRPr="00977254">
        <w:rPr>
          <w:rFonts w:ascii="Times New Roman" w:hAnsi="Times New Roman"/>
          <w:b/>
          <w:szCs w:val="24"/>
        </w:rPr>
        <w:lastRenderedPageBreak/>
        <w:t>Abstract:</w:t>
      </w:r>
    </w:p>
    <w:p w:rsidR="00873205" w:rsidRDefault="00FD0C7D" w:rsidP="003424B9">
      <w:pPr>
        <w:ind w:firstLine="720"/>
        <w:rPr>
          <w:rFonts w:ascii="Times New Roman" w:hAnsi="Times New Roman"/>
          <w:szCs w:val="24"/>
        </w:rPr>
      </w:pPr>
      <w:r w:rsidRPr="00EA47E1">
        <w:rPr>
          <w:rFonts w:ascii="Times New Roman" w:hAnsi="Times New Roman"/>
          <w:szCs w:val="24"/>
        </w:rPr>
        <w:t>The objective</w:t>
      </w:r>
      <w:r w:rsidR="00AA02A9">
        <w:rPr>
          <w:rFonts w:ascii="Times New Roman" w:hAnsi="Times New Roman"/>
          <w:szCs w:val="24"/>
        </w:rPr>
        <w:t xml:space="preserve"> of </w:t>
      </w:r>
      <w:r w:rsidRPr="00EA47E1">
        <w:rPr>
          <w:rFonts w:ascii="Times New Roman" w:hAnsi="Times New Roman"/>
          <w:szCs w:val="24"/>
        </w:rPr>
        <w:t>this week’s written assignment</w:t>
      </w:r>
      <w:r w:rsidR="00AA02A9">
        <w:rPr>
          <w:rFonts w:ascii="Times New Roman" w:hAnsi="Times New Roman"/>
          <w:szCs w:val="24"/>
        </w:rPr>
        <w:t xml:space="preserve"> is to </w:t>
      </w:r>
      <w:r w:rsidR="003424B9">
        <w:rPr>
          <w:rFonts w:ascii="Times New Roman" w:hAnsi="Times New Roman"/>
          <w:szCs w:val="24"/>
        </w:rPr>
        <w:t>examine disaster media coverage in regard to the following terms: personal touch, abuse of role responsibility, bias, fears and effectiveness of strategy.</w:t>
      </w:r>
      <w:r w:rsidR="003424B9" w:rsidRPr="005120AA">
        <w:rPr>
          <w:szCs w:val="24"/>
        </w:rPr>
        <w:t xml:space="preserve"> </w:t>
      </w:r>
    </w:p>
    <w:p w:rsidR="00557F06" w:rsidRPr="00E838B7" w:rsidRDefault="00B0258B" w:rsidP="00B0258B">
      <w:pPr>
        <w:pStyle w:val="NormalWeb"/>
        <w:rPr>
          <w:b/>
        </w:rPr>
      </w:pPr>
      <w:r w:rsidRPr="00E838B7">
        <w:rPr>
          <w:b/>
        </w:rPr>
        <w:tab/>
      </w:r>
      <w:r w:rsidRPr="00E838B7">
        <w:rPr>
          <w:b/>
        </w:rPr>
        <w:tab/>
      </w:r>
    </w:p>
    <w:p w:rsidR="0072485B" w:rsidRPr="00E838B7" w:rsidRDefault="0072485B" w:rsidP="0072485B">
      <w:pPr>
        <w:spacing w:before="100" w:beforeAutospacing="1" w:after="100" w:afterAutospacing="1"/>
        <w:jc w:val="center"/>
        <w:rPr>
          <w:b/>
          <w:szCs w:val="24"/>
        </w:rPr>
      </w:pPr>
      <w:r w:rsidRPr="00E838B7">
        <w:rPr>
          <w:b/>
          <w:szCs w:val="24"/>
        </w:rPr>
        <w:t>Personal Touch:</w:t>
      </w:r>
    </w:p>
    <w:p w:rsidR="0072485B" w:rsidRPr="00E838B7" w:rsidRDefault="0072485B" w:rsidP="0072485B">
      <w:pPr>
        <w:spacing w:before="100" w:beforeAutospacing="1" w:after="100" w:afterAutospacing="1"/>
        <w:rPr>
          <w:szCs w:val="24"/>
        </w:rPr>
      </w:pPr>
      <w:r w:rsidRPr="00E838B7">
        <w:rPr>
          <w:szCs w:val="24"/>
        </w:rPr>
        <w:tab/>
        <w:t>The first question posed for this week’s writing is to determine whether or not the media used a personal touch while developing the story of the disaster.</w:t>
      </w:r>
    </w:p>
    <w:p w:rsidR="0072485B" w:rsidRPr="00E838B7" w:rsidRDefault="0072485B" w:rsidP="0072485B">
      <w:pPr>
        <w:spacing w:before="100" w:beforeAutospacing="1" w:after="100" w:afterAutospacing="1"/>
        <w:rPr>
          <w:szCs w:val="24"/>
        </w:rPr>
      </w:pPr>
      <w:r w:rsidRPr="00E838B7">
        <w:rPr>
          <w:szCs w:val="24"/>
        </w:rPr>
        <w:tab/>
        <w:t xml:space="preserve">Generally speaking, what is typically implied when one thinks of a ‘personal touch’ in regard to any profession, is some sort gesture that is over and above the call of duty to ensure the satisfaction of their customers.  And although news media outlets are technically distributors of a commodity, it is difficult to extend the concept of the proverbial ‘personal touch’ in terms of media coverage of a breaking news disaster, much less to do so responsibly.  Rather than simply leaving it to the public to read the running ticker-tape of events for themselves, the reporters are charged with both grabbing the attention and transferring of information to the audience.  </w:t>
      </w:r>
    </w:p>
    <w:p w:rsidR="0072485B" w:rsidRPr="003424B9" w:rsidRDefault="0072485B" w:rsidP="003424B9">
      <w:pPr>
        <w:spacing w:before="100" w:beforeAutospacing="1" w:after="100" w:afterAutospacing="1"/>
        <w:rPr>
          <w:szCs w:val="24"/>
        </w:rPr>
      </w:pPr>
      <w:r w:rsidRPr="00E838B7">
        <w:rPr>
          <w:szCs w:val="24"/>
        </w:rPr>
        <w:tab/>
        <w:t xml:space="preserve">In one clip in particular, a reporter by the name of Jason </w:t>
      </w:r>
      <w:proofErr w:type="spellStart"/>
      <w:r w:rsidRPr="00E838B7">
        <w:rPr>
          <w:szCs w:val="24"/>
        </w:rPr>
        <w:t>DeRusha</w:t>
      </w:r>
      <w:proofErr w:type="spellEnd"/>
      <w:r w:rsidRPr="00E838B7">
        <w:rPr>
          <w:szCs w:val="24"/>
        </w:rPr>
        <w:t xml:space="preserve"> with a CBS network affiliate WCCO-TV 4 News out of Minnesota, had arrived at the scene ahead of the camera man and was making a live report via cell phone to the anchors in the studio.  The sounds of emergency rescue efforts going on in the background, sirens of responding units trying to get </w:t>
      </w:r>
      <w:r w:rsidRPr="00E838B7">
        <w:rPr>
          <w:szCs w:val="24"/>
        </w:rPr>
        <w:lastRenderedPageBreak/>
        <w:t>through the crowds and chaos, the wind blowing and the reporter’s breath huffing as he ran toward the river to get a better look, and the phone suddenly going dead; all conveyed a more visceral feel than the live images that eventually followed (</w:t>
      </w:r>
      <w:proofErr w:type="spellStart"/>
      <w:r w:rsidRPr="00E838B7">
        <w:rPr>
          <w:szCs w:val="24"/>
        </w:rPr>
        <w:t>DeRusha</w:t>
      </w:r>
      <w:proofErr w:type="spellEnd"/>
      <w:r w:rsidRPr="00E838B7">
        <w:rPr>
          <w:szCs w:val="24"/>
        </w:rPr>
        <w:t xml:space="preserve">, J., 2007). </w:t>
      </w:r>
    </w:p>
    <w:p w:rsidR="00E838B7" w:rsidRPr="00E838B7" w:rsidRDefault="00BD1B31" w:rsidP="00E838B7">
      <w:pPr>
        <w:spacing w:before="100" w:beforeAutospacing="1" w:after="100" w:afterAutospacing="1"/>
        <w:jc w:val="center"/>
        <w:rPr>
          <w:b/>
          <w:szCs w:val="24"/>
        </w:rPr>
      </w:pPr>
      <w:r w:rsidRPr="00E838B7">
        <w:rPr>
          <w:szCs w:val="24"/>
        </w:rPr>
        <w:t xml:space="preserve"> </w:t>
      </w:r>
      <w:r w:rsidRPr="00E838B7">
        <w:rPr>
          <w:szCs w:val="24"/>
        </w:rPr>
        <w:tab/>
      </w:r>
      <w:r w:rsidRPr="00E838B7">
        <w:rPr>
          <w:szCs w:val="24"/>
        </w:rPr>
        <w:tab/>
      </w:r>
      <w:r w:rsidRPr="00E838B7">
        <w:rPr>
          <w:szCs w:val="24"/>
        </w:rPr>
        <w:tab/>
      </w:r>
      <w:r w:rsidRPr="00E838B7">
        <w:rPr>
          <w:szCs w:val="24"/>
        </w:rPr>
        <w:tab/>
      </w:r>
      <w:r w:rsidRPr="00E838B7">
        <w:rPr>
          <w:b/>
          <w:szCs w:val="24"/>
        </w:rPr>
        <w:br/>
      </w:r>
      <w:r w:rsidR="00E838B7" w:rsidRPr="00E838B7">
        <w:rPr>
          <w:b/>
          <w:szCs w:val="24"/>
        </w:rPr>
        <w:t>Abusing Role with Bias</w:t>
      </w:r>
    </w:p>
    <w:p w:rsidR="00E838B7" w:rsidRPr="00E838B7" w:rsidRDefault="00E838B7" w:rsidP="00E838B7">
      <w:pPr>
        <w:spacing w:before="100" w:beforeAutospacing="1" w:after="100" w:afterAutospacing="1"/>
        <w:rPr>
          <w:szCs w:val="24"/>
        </w:rPr>
      </w:pPr>
      <w:r w:rsidRPr="00E838B7">
        <w:rPr>
          <w:szCs w:val="24"/>
        </w:rPr>
        <w:tab/>
        <w:t>The second and third questions posed for this week’s writing are closely related; and hence both will attempt to be addressed here.  The task is to determine whether or not the media abused their role and responsibility in detailing the story, specifically in terms of bias in the reporting of the disaster.</w:t>
      </w:r>
    </w:p>
    <w:p w:rsidR="00E838B7" w:rsidRPr="00E838B7" w:rsidRDefault="00E838B7" w:rsidP="00E838B7">
      <w:pPr>
        <w:spacing w:before="100" w:beforeAutospacing="1" w:after="100" w:afterAutospacing="1"/>
        <w:rPr>
          <w:rStyle w:val="Hyperlink"/>
          <w:szCs w:val="24"/>
        </w:rPr>
      </w:pPr>
      <w:r w:rsidRPr="00E838B7">
        <w:rPr>
          <w:szCs w:val="24"/>
        </w:rPr>
        <w:tab/>
        <w:t xml:space="preserve">Though true that sensationalism sells so to speak, when dealing with a true disaster, it’s tough to add anything that could make it any more so than it already is.  Initial breaking news first initial reports were in the same scramble to assess the scope as any other connected agency, and therefore didn’t have time to manipulate the situation into something even worse for a bigger headline.  If anything, their interest in trying to get the gory details was disturbing.  An example of this can be found at: </w:t>
      </w:r>
      <w:hyperlink r:id="rId10" w:history="1">
        <w:r w:rsidRPr="00E838B7">
          <w:rPr>
            <w:rStyle w:val="Hyperlink"/>
            <w:szCs w:val="24"/>
          </w:rPr>
          <w:t>https://www.youtube.com/watch?v=Xvzez65gQeU</w:t>
        </w:r>
      </w:hyperlink>
    </w:p>
    <w:p w:rsidR="00E838B7" w:rsidRPr="00E838B7" w:rsidRDefault="00E838B7" w:rsidP="00E838B7">
      <w:pPr>
        <w:spacing w:before="100" w:beforeAutospacing="1" w:after="100" w:afterAutospacing="1"/>
        <w:rPr>
          <w:szCs w:val="24"/>
        </w:rPr>
      </w:pPr>
      <w:r w:rsidRPr="00E838B7">
        <w:rPr>
          <w:szCs w:val="24"/>
        </w:rPr>
        <w:tab/>
        <w:t xml:space="preserve">Although none of the news crew heard in the clip above are still with the station KSTP 5 Eyewitness News, a local CBS network affiliate, one of the anchors during the event, </w:t>
      </w:r>
      <w:proofErr w:type="spellStart"/>
      <w:r w:rsidRPr="00E838B7">
        <w:rPr>
          <w:szCs w:val="24"/>
        </w:rPr>
        <w:t>Cyndy</w:t>
      </w:r>
      <w:proofErr w:type="spellEnd"/>
      <w:r w:rsidRPr="00E838B7">
        <w:rPr>
          <w:szCs w:val="24"/>
        </w:rPr>
        <w:t xml:space="preserve"> </w:t>
      </w:r>
      <w:proofErr w:type="spellStart"/>
      <w:r w:rsidRPr="00E838B7">
        <w:rPr>
          <w:szCs w:val="24"/>
        </w:rPr>
        <w:t>Brucato</w:t>
      </w:r>
      <w:proofErr w:type="spellEnd"/>
      <w:r w:rsidRPr="00E838B7">
        <w:rPr>
          <w:szCs w:val="24"/>
        </w:rPr>
        <w:t xml:space="preserve"> illustrates this particular point.  When inquiring about the school bus on the bridge, and getting not getting anything noteworthy in reply, moves on to ‘fishing’ for something of carnage </w:t>
      </w:r>
      <w:r w:rsidRPr="00E838B7">
        <w:rPr>
          <w:szCs w:val="24"/>
        </w:rPr>
        <w:lastRenderedPageBreak/>
        <w:t xml:space="preserve">related substance when asking moments later about the possibility of workers attempting to make repairs at the time potentially being present on the bridge at the time of collapse. </w:t>
      </w:r>
    </w:p>
    <w:p w:rsidR="00E838B7" w:rsidRPr="00E838B7" w:rsidRDefault="003424B9" w:rsidP="00E838B7">
      <w:pPr>
        <w:spacing w:before="100" w:beforeAutospacing="1" w:after="100" w:afterAutospacing="1"/>
        <w:rPr>
          <w:szCs w:val="24"/>
        </w:rPr>
      </w:pPr>
      <w:r>
        <w:rPr>
          <w:szCs w:val="24"/>
        </w:rPr>
        <w:tab/>
      </w:r>
      <w:r w:rsidR="00E838B7" w:rsidRPr="00E838B7">
        <w:rPr>
          <w:szCs w:val="24"/>
        </w:rPr>
        <w:t xml:space="preserve">However, during the end of that same clip, reporter Kristi </w:t>
      </w:r>
      <w:proofErr w:type="spellStart"/>
      <w:r w:rsidR="00E838B7" w:rsidRPr="00E838B7">
        <w:rPr>
          <w:szCs w:val="24"/>
        </w:rPr>
        <w:t>Piehl</w:t>
      </w:r>
      <w:proofErr w:type="spellEnd"/>
      <w:r w:rsidR="00E838B7" w:rsidRPr="00E838B7">
        <w:rPr>
          <w:szCs w:val="24"/>
        </w:rPr>
        <w:t xml:space="preserve"> explains that with the massive rush of people coming to the scene in order to either have a look for themselves or even in genuine fear that a loved one might have been among the fallen, that the result was undue traffic which impeded the arrival of rescue professionals as a result and urged those listening at home or in their cars to avoid the area, allowing emergency responders to do their jobs.</w:t>
      </w:r>
    </w:p>
    <w:p w:rsidR="00E838B7" w:rsidRPr="00E838B7" w:rsidRDefault="003424B9" w:rsidP="00E838B7">
      <w:pPr>
        <w:spacing w:before="100" w:beforeAutospacing="1" w:after="100" w:afterAutospacing="1"/>
        <w:rPr>
          <w:szCs w:val="24"/>
        </w:rPr>
      </w:pPr>
      <w:r>
        <w:rPr>
          <w:szCs w:val="24"/>
        </w:rPr>
        <w:tab/>
      </w:r>
      <w:r w:rsidR="00E838B7" w:rsidRPr="00E838B7">
        <w:rPr>
          <w:szCs w:val="24"/>
        </w:rPr>
        <w:t>During those initial reports, there was again, no time for finger-pointing</w:t>
      </w:r>
      <w:r w:rsidR="00AC2A27">
        <w:rPr>
          <w:szCs w:val="24"/>
        </w:rPr>
        <w:t xml:space="preserve"> media bias</w:t>
      </w:r>
      <w:r w:rsidR="00E838B7" w:rsidRPr="00E838B7">
        <w:rPr>
          <w:szCs w:val="24"/>
        </w:rPr>
        <w:t xml:space="preserve">.  </w:t>
      </w:r>
    </w:p>
    <w:p w:rsidR="00557F06" w:rsidRPr="00E838B7" w:rsidRDefault="00557F06" w:rsidP="00B0258B">
      <w:pPr>
        <w:pStyle w:val="NormalWeb"/>
      </w:pPr>
    </w:p>
    <w:p w:rsidR="005120AA" w:rsidRPr="005120AA" w:rsidRDefault="005120AA" w:rsidP="005120AA">
      <w:pPr>
        <w:spacing w:before="100" w:beforeAutospacing="1" w:after="100" w:afterAutospacing="1"/>
        <w:jc w:val="center"/>
        <w:rPr>
          <w:b/>
          <w:szCs w:val="24"/>
        </w:rPr>
      </w:pPr>
      <w:r w:rsidRPr="005120AA">
        <w:rPr>
          <w:b/>
          <w:szCs w:val="24"/>
        </w:rPr>
        <w:t>Fear Factor, an Effective Strategy</w:t>
      </w:r>
      <w:r>
        <w:rPr>
          <w:b/>
          <w:szCs w:val="24"/>
        </w:rPr>
        <w:t>:</w:t>
      </w:r>
    </w:p>
    <w:p w:rsidR="005120AA" w:rsidRPr="005120AA" w:rsidRDefault="003424B9" w:rsidP="005120AA">
      <w:pPr>
        <w:spacing w:before="100" w:beforeAutospacing="1" w:after="100" w:afterAutospacing="1"/>
        <w:rPr>
          <w:szCs w:val="24"/>
        </w:rPr>
      </w:pPr>
      <w:r>
        <w:rPr>
          <w:szCs w:val="24"/>
        </w:rPr>
        <w:tab/>
      </w:r>
      <w:r w:rsidR="005120AA" w:rsidRPr="005120AA">
        <w:rPr>
          <w:szCs w:val="24"/>
        </w:rPr>
        <w:t xml:space="preserve">The fourth and fifth questions posed for this week’s writing are to determine whether or not the media generated fears within the public by their reporting and if this strategic approach was effective. </w:t>
      </w:r>
    </w:p>
    <w:p w:rsidR="00AC2A27" w:rsidRPr="00120407" w:rsidRDefault="0050095B" w:rsidP="00120407">
      <w:pPr>
        <w:spacing w:before="100" w:beforeAutospacing="1" w:after="100" w:afterAutospacing="1"/>
        <w:rPr>
          <w:szCs w:val="24"/>
        </w:rPr>
      </w:pPr>
      <w:r>
        <w:rPr>
          <w:szCs w:val="24"/>
        </w:rPr>
        <w:tab/>
      </w:r>
      <w:r w:rsidR="005120AA" w:rsidRPr="005120AA">
        <w:rPr>
          <w:szCs w:val="24"/>
        </w:rPr>
        <w:t xml:space="preserve">Yes, </w:t>
      </w:r>
      <w:r>
        <w:rPr>
          <w:szCs w:val="24"/>
        </w:rPr>
        <w:t>fear is a natural response to conditions such as in the event of a disaster.  Particularly in an instance where the public at large was completely unaware of the poor state of the bridge’s infrastructure reports in recent years, fear is to be expected.  An unfortunate side effect of near instant reporting is the potential to act as a c</w:t>
      </w:r>
      <w:r w:rsidR="005120AA" w:rsidRPr="005120AA">
        <w:rPr>
          <w:szCs w:val="24"/>
        </w:rPr>
        <w:t xml:space="preserve">atalyst for all in their viewing and listening areas to flock to the scene in search of loved ones or </w:t>
      </w:r>
      <w:proofErr w:type="spellStart"/>
      <w:r w:rsidR="005120AA" w:rsidRPr="005120AA">
        <w:rPr>
          <w:szCs w:val="24"/>
        </w:rPr>
        <w:t>look</w:t>
      </w:r>
      <w:r>
        <w:rPr>
          <w:szCs w:val="24"/>
        </w:rPr>
        <w:t>ie</w:t>
      </w:r>
      <w:proofErr w:type="spellEnd"/>
      <w:r w:rsidR="005120AA" w:rsidRPr="005120AA">
        <w:rPr>
          <w:szCs w:val="24"/>
        </w:rPr>
        <w:t>-loos</w:t>
      </w:r>
      <w:r w:rsidR="00120407">
        <w:rPr>
          <w:szCs w:val="24"/>
        </w:rPr>
        <w:t xml:space="preserve"> drawn by curiosity adding to the difficulty of emergency </w:t>
      </w:r>
      <w:proofErr w:type="gramStart"/>
      <w:r w:rsidR="00120407">
        <w:rPr>
          <w:szCs w:val="24"/>
        </w:rPr>
        <w:t>responders</w:t>
      </w:r>
      <w:proofErr w:type="gramEnd"/>
      <w:r w:rsidR="00120407">
        <w:rPr>
          <w:szCs w:val="24"/>
        </w:rPr>
        <w:t xml:space="preserve"> ability to perform their jobs effectively.</w:t>
      </w:r>
    </w:p>
    <w:p w:rsidR="00AC2A27" w:rsidRPr="003424B9" w:rsidRDefault="00E64DE5" w:rsidP="003424B9">
      <w:pPr>
        <w:jc w:val="center"/>
        <w:rPr>
          <w:rFonts w:ascii="Times New Roman" w:hAnsi="Times New Roman"/>
          <w:b/>
          <w:color w:val="000000"/>
          <w:szCs w:val="24"/>
        </w:rPr>
      </w:pPr>
      <w:r w:rsidRPr="00E838B7">
        <w:rPr>
          <w:rFonts w:ascii="Times New Roman" w:hAnsi="Times New Roman"/>
          <w:b/>
          <w:color w:val="000000"/>
          <w:szCs w:val="24"/>
        </w:rPr>
        <w:lastRenderedPageBreak/>
        <w:t>Conclusion</w:t>
      </w:r>
    </w:p>
    <w:p w:rsidR="00FC6D8B" w:rsidRDefault="00AC2A27" w:rsidP="003424B9">
      <w:pPr>
        <w:spacing w:before="100" w:beforeAutospacing="1" w:after="100" w:afterAutospacing="1"/>
        <w:rPr>
          <w:rFonts w:ascii="Times New Roman" w:hAnsi="Times New Roman"/>
          <w:color w:val="000000"/>
          <w:szCs w:val="24"/>
        </w:rPr>
      </w:pPr>
      <w:r>
        <w:rPr>
          <w:szCs w:val="24"/>
        </w:rPr>
        <w:tab/>
      </w:r>
      <w:r w:rsidR="003424B9">
        <w:rPr>
          <w:szCs w:val="24"/>
        </w:rPr>
        <w:t>What e</w:t>
      </w:r>
      <w:r>
        <w:rPr>
          <w:rFonts w:ascii="Times New Roman" w:hAnsi="Times New Roman"/>
          <w:color w:val="000000"/>
          <w:szCs w:val="24"/>
        </w:rPr>
        <w:t xml:space="preserve">ven qualifies as </w:t>
      </w:r>
      <w:r w:rsidRPr="00AC2A27">
        <w:rPr>
          <w:rFonts w:ascii="Times New Roman" w:hAnsi="Times New Roman"/>
          <w:i/>
          <w:color w:val="000000"/>
          <w:szCs w:val="24"/>
        </w:rPr>
        <w:t>truth</w:t>
      </w:r>
      <w:r>
        <w:rPr>
          <w:rFonts w:ascii="Times New Roman" w:hAnsi="Times New Roman"/>
          <w:color w:val="000000"/>
          <w:szCs w:val="24"/>
        </w:rPr>
        <w:t xml:space="preserve"> in reporting also varies by source and is apparently open to interpretation.  </w:t>
      </w:r>
      <w:r w:rsidR="00FC6D8B">
        <w:rPr>
          <w:rFonts w:ascii="Times New Roman" w:hAnsi="Times New Roman"/>
          <w:color w:val="000000"/>
          <w:szCs w:val="24"/>
        </w:rPr>
        <w:t>I can think of no better example than the accounts of school shootings, particularly with the most recent incident taking place mere days ago at FSU.</w:t>
      </w:r>
    </w:p>
    <w:p w:rsidR="00FC6D8B" w:rsidRDefault="002F59E5" w:rsidP="00FC6D8B">
      <w:pPr>
        <w:rPr>
          <w:rFonts w:ascii="Times New Roman" w:hAnsi="Times New Roman"/>
          <w:color w:val="333333"/>
          <w:szCs w:val="24"/>
          <w:shd w:val="clear" w:color="auto" w:fill="FFFFFF"/>
        </w:rPr>
      </w:pPr>
      <w:r>
        <w:rPr>
          <w:rFonts w:ascii="Times New Roman" w:hAnsi="Times New Roman"/>
          <w:color w:val="000000"/>
          <w:szCs w:val="24"/>
        </w:rPr>
        <w:tab/>
      </w:r>
      <w:r w:rsidR="00FC6D8B">
        <w:rPr>
          <w:rFonts w:ascii="Times New Roman" w:hAnsi="Times New Roman"/>
          <w:color w:val="000000"/>
          <w:szCs w:val="24"/>
        </w:rPr>
        <w:t>Tools such as statistical trickery utilized to artificially inflate an already gut wrenching reality to make a point though perhaps not an outright lie per se, is still highly misleading, even if it was done with the best of intentions.</w:t>
      </w:r>
      <w:r>
        <w:rPr>
          <w:rFonts w:ascii="Times New Roman" w:hAnsi="Times New Roman"/>
          <w:color w:val="000000"/>
          <w:szCs w:val="24"/>
        </w:rPr>
        <w:t xml:space="preserve">  </w:t>
      </w:r>
      <w:r w:rsidR="00FC6D8B">
        <w:rPr>
          <w:rFonts w:ascii="Times New Roman" w:hAnsi="Times New Roman"/>
          <w:color w:val="000000"/>
          <w:szCs w:val="24"/>
        </w:rPr>
        <w:t>On Wednesday June 11</w:t>
      </w:r>
      <w:r w:rsidR="00FC6D8B" w:rsidRPr="00FC6D8B">
        <w:rPr>
          <w:rFonts w:ascii="Times New Roman" w:hAnsi="Times New Roman"/>
          <w:color w:val="000000"/>
          <w:szCs w:val="24"/>
          <w:vertAlign w:val="superscript"/>
        </w:rPr>
        <w:t>th</w:t>
      </w:r>
      <w:r w:rsidR="00FC6D8B">
        <w:rPr>
          <w:rFonts w:ascii="Times New Roman" w:hAnsi="Times New Roman"/>
          <w:color w:val="000000"/>
          <w:szCs w:val="24"/>
        </w:rPr>
        <w:t xml:space="preserve">, 2014 </w:t>
      </w:r>
      <w:proofErr w:type="spellStart"/>
      <w:r w:rsidR="00FC6D8B" w:rsidRPr="00FC6D8B">
        <w:rPr>
          <w:rFonts w:ascii="Times New Roman" w:hAnsi="Times New Roman"/>
          <w:i/>
          <w:color w:val="000000"/>
          <w:szCs w:val="24"/>
        </w:rPr>
        <w:t>Everytown</w:t>
      </w:r>
      <w:proofErr w:type="spellEnd"/>
      <w:r w:rsidR="00FC6D8B" w:rsidRPr="00FC6D8B">
        <w:rPr>
          <w:rFonts w:ascii="Times New Roman" w:hAnsi="Times New Roman"/>
          <w:i/>
          <w:color w:val="000000"/>
          <w:szCs w:val="24"/>
        </w:rPr>
        <w:t xml:space="preserve"> for Gun Safety</w:t>
      </w:r>
      <w:r w:rsidR="00FC6D8B">
        <w:rPr>
          <w:rFonts w:ascii="Times New Roman" w:hAnsi="Times New Roman"/>
          <w:color w:val="000000"/>
          <w:szCs w:val="24"/>
        </w:rPr>
        <w:t xml:space="preserve"> released an infographic that went viral, in which the group stated that there had been 74 school shootings since the tragedy at Sandy Ho</w:t>
      </w:r>
      <w:r w:rsidR="00FC6D8B" w:rsidRPr="00FC6D8B">
        <w:rPr>
          <w:rFonts w:ascii="Times New Roman" w:hAnsi="Times New Roman"/>
          <w:color w:val="000000"/>
          <w:szCs w:val="24"/>
        </w:rPr>
        <w:t>ok</w:t>
      </w:r>
      <w:r w:rsidR="003638CF">
        <w:rPr>
          <w:rFonts w:ascii="Times New Roman" w:hAnsi="Times New Roman"/>
          <w:color w:val="000000"/>
          <w:szCs w:val="24"/>
        </w:rPr>
        <w:t xml:space="preserve"> as of the date of posting</w:t>
      </w:r>
      <w:r w:rsidR="00FC6D8B" w:rsidRPr="00FC6D8B">
        <w:rPr>
          <w:rFonts w:ascii="Times New Roman" w:hAnsi="Times New Roman"/>
          <w:color w:val="000000"/>
          <w:szCs w:val="24"/>
        </w:rPr>
        <w:t>.</w:t>
      </w:r>
      <w:r w:rsidR="003638CF">
        <w:rPr>
          <w:rFonts w:ascii="Times New Roman" w:hAnsi="Times New Roman"/>
          <w:color w:val="000000"/>
          <w:szCs w:val="24"/>
        </w:rPr>
        <w:t xml:space="preserve">  Authors </w:t>
      </w:r>
      <w:r w:rsidR="003638CF" w:rsidRPr="00FC6D8B">
        <w:rPr>
          <w:rFonts w:ascii="Times New Roman" w:hAnsi="Times New Roman"/>
          <w:color w:val="333333"/>
          <w:szCs w:val="24"/>
          <w:shd w:val="clear" w:color="auto" w:fill="FFFFFF"/>
        </w:rPr>
        <w:t xml:space="preserve">Carroll, L., &amp; O'Connor, M., </w:t>
      </w:r>
      <w:r w:rsidR="003638CF">
        <w:rPr>
          <w:rFonts w:ascii="Times New Roman" w:hAnsi="Times New Roman"/>
          <w:color w:val="333333"/>
          <w:szCs w:val="24"/>
          <w:shd w:val="clear" w:color="auto" w:fill="FFFFFF"/>
        </w:rPr>
        <w:t xml:space="preserve">at </w:t>
      </w:r>
      <w:r w:rsidR="003638CF" w:rsidRPr="003638CF">
        <w:rPr>
          <w:rFonts w:ascii="Times New Roman" w:hAnsi="Times New Roman"/>
          <w:i/>
          <w:color w:val="333333"/>
          <w:szCs w:val="24"/>
          <w:shd w:val="clear" w:color="auto" w:fill="FFFFFF"/>
        </w:rPr>
        <w:t>Politifact.com</w:t>
      </w:r>
      <w:r w:rsidR="003638CF">
        <w:rPr>
          <w:rFonts w:ascii="Times New Roman" w:hAnsi="Times New Roman"/>
          <w:color w:val="333333"/>
          <w:szCs w:val="24"/>
          <w:shd w:val="clear" w:color="auto" w:fill="FFFFFF"/>
        </w:rPr>
        <w:t xml:space="preserve"> put this claim to what the site calls its “</w:t>
      </w:r>
      <w:r w:rsidR="003638CF" w:rsidRPr="003638CF">
        <w:rPr>
          <w:rFonts w:ascii="Times New Roman" w:hAnsi="Times New Roman"/>
          <w:i/>
          <w:color w:val="333333"/>
          <w:szCs w:val="24"/>
          <w:shd w:val="clear" w:color="auto" w:fill="FFFFFF"/>
        </w:rPr>
        <w:t>Truth-O-Meter</w:t>
      </w:r>
      <w:r w:rsidR="003638CF">
        <w:rPr>
          <w:rFonts w:ascii="Times New Roman" w:hAnsi="Times New Roman"/>
          <w:color w:val="333333"/>
          <w:szCs w:val="24"/>
          <w:shd w:val="clear" w:color="auto" w:fill="FFFFFF"/>
        </w:rPr>
        <w:t xml:space="preserve">” test, determining that the number claimed by </w:t>
      </w:r>
      <w:proofErr w:type="spellStart"/>
      <w:r w:rsidR="003638CF" w:rsidRPr="003638CF">
        <w:rPr>
          <w:rFonts w:ascii="Times New Roman" w:hAnsi="Times New Roman"/>
          <w:i/>
          <w:color w:val="333333"/>
          <w:szCs w:val="24"/>
          <w:shd w:val="clear" w:color="auto" w:fill="FFFFFF"/>
        </w:rPr>
        <w:t>Everytown</w:t>
      </w:r>
      <w:proofErr w:type="spellEnd"/>
      <w:r w:rsidR="003638CF">
        <w:rPr>
          <w:rFonts w:ascii="Times New Roman" w:hAnsi="Times New Roman"/>
          <w:color w:val="333333"/>
          <w:szCs w:val="24"/>
          <w:shd w:val="clear" w:color="auto" w:fill="FFFFFF"/>
        </w:rPr>
        <w:t xml:space="preserve"> was based on their rather broad definition of the term “school shooting” to include instances of accidental discharges, incidents of criminal activity like drug dealing and robbery, or personal altercations.  </w:t>
      </w:r>
      <w:proofErr w:type="spellStart"/>
      <w:r w:rsidR="003638CF" w:rsidRPr="002F59E5">
        <w:rPr>
          <w:rFonts w:ascii="Times New Roman" w:hAnsi="Times New Roman"/>
          <w:i/>
          <w:color w:val="333333"/>
          <w:szCs w:val="24"/>
          <w:shd w:val="clear" w:color="auto" w:fill="FFFFFF"/>
        </w:rPr>
        <w:t>Politifact</w:t>
      </w:r>
      <w:proofErr w:type="spellEnd"/>
      <w:r w:rsidR="003638CF">
        <w:rPr>
          <w:rFonts w:ascii="Times New Roman" w:hAnsi="Times New Roman"/>
          <w:color w:val="333333"/>
          <w:szCs w:val="24"/>
          <w:shd w:val="clear" w:color="auto" w:fill="FFFFFF"/>
        </w:rPr>
        <w:t xml:space="preserve">, again, at the time of its publication of findings, determined that of the 74 claimed by </w:t>
      </w:r>
      <w:proofErr w:type="spellStart"/>
      <w:r w:rsidR="003638CF" w:rsidRPr="002F59E5">
        <w:rPr>
          <w:rFonts w:ascii="Times New Roman" w:hAnsi="Times New Roman"/>
          <w:i/>
          <w:color w:val="333333"/>
          <w:szCs w:val="24"/>
          <w:shd w:val="clear" w:color="auto" w:fill="FFFFFF"/>
        </w:rPr>
        <w:t>Everytown</w:t>
      </w:r>
      <w:proofErr w:type="spellEnd"/>
      <w:r w:rsidR="003638CF">
        <w:rPr>
          <w:rFonts w:ascii="Times New Roman" w:hAnsi="Times New Roman"/>
          <w:color w:val="333333"/>
          <w:szCs w:val="24"/>
          <w:shd w:val="clear" w:color="auto" w:fill="FFFFFF"/>
        </w:rPr>
        <w:t>, that only 10</w:t>
      </w:r>
      <w:r>
        <w:rPr>
          <w:rFonts w:ascii="Times New Roman" w:hAnsi="Times New Roman"/>
          <w:color w:val="333333"/>
          <w:szCs w:val="24"/>
          <w:shd w:val="clear" w:color="auto" w:fill="FFFFFF"/>
        </w:rPr>
        <w:t xml:space="preserve"> were incidents in which the shooter </w:t>
      </w:r>
      <w:r w:rsidRPr="003428AD">
        <w:rPr>
          <w:rFonts w:ascii="Times New Roman" w:hAnsi="Times New Roman"/>
          <w:i/>
          <w:color w:val="333333"/>
          <w:szCs w:val="24"/>
          <w:shd w:val="clear" w:color="auto" w:fill="FFFFFF"/>
        </w:rPr>
        <w:t>intended</w:t>
      </w:r>
      <w:r>
        <w:rPr>
          <w:rFonts w:ascii="Times New Roman" w:hAnsi="Times New Roman"/>
          <w:color w:val="333333"/>
          <w:szCs w:val="24"/>
          <w:shd w:val="clear" w:color="auto" w:fill="FFFFFF"/>
        </w:rPr>
        <w:t xml:space="preserve"> to commit “mass”, the likes of which could be comparable to Sandy Hook or Columbine, murder </w:t>
      </w:r>
      <w:r w:rsidRPr="00FC6D8B">
        <w:rPr>
          <w:rFonts w:ascii="Times New Roman" w:hAnsi="Times New Roman"/>
          <w:color w:val="000000"/>
          <w:szCs w:val="24"/>
        </w:rPr>
        <w:t>(</w:t>
      </w:r>
      <w:r w:rsidRPr="00FC6D8B">
        <w:rPr>
          <w:rFonts w:ascii="Times New Roman" w:hAnsi="Times New Roman"/>
          <w:color w:val="333333"/>
          <w:szCs w:val="24"/>
          <w:shd w:val="clear" w:color="auto" w:fill="FFFFFF"/>
        </w:rPr>
        <w:t>Carroll, L., &amp; O'Connor, M., 2014)</w:t>
      </w:r>
      <w:r>
        <w:rPr>
          <w:rFonts w:ascii="Times New Roman" w:hAnsi="Times New Roman"/>
          <w:color w:val="333333"/>
          <w:szCs w:val="24"/>
          <w:shd w:val="clear" w:color="auto" w:fill="FFFFFF"/>
        </w:rPr>
        <w:t>.</w:t>
      </w:r>
      <w:r w:rsidR="003428AD">
        <w:rPr>
          <w:rFonts w:ascii="Times New Roman" w:hAnsi="Times New Roman"/>
          <w:color w:val="333333"/>
          <w:szCs w:val="24"/>
          <w:shd w:val="clear" w:color="auto" w:fill="FFFFFF"/>
        </w:rPr>
        <w:t xml:space="preserve">  This number is disputed from yet a third source, in which author Bob Owens of </w:t>
      </w:r>
      <w:r w:rsidR="003428AD" w:rsidRPr="003428AD">
        <w:rPr>
          <w:rFonts w:ascii="Times New Roman" w:hAnsi="Times New Roman"/>
          <w:i/>
          <w:color w:val="333333"/>
          <w:szCs w:val="24"/>
          <w:shd w:val="clear" w:color="auto" w:fill="FFFFFF"/>
        </w:rPr>
        <w:t>Bearingarms.com</w:t>
      </w:r>
      <w:r w:rsidR="003428AD">
        <w:rPr>
          <w:rFonts w:ascii="Times New Roman" w:hAnsi="Times New Roman"/>
          <w:color w:val="333333"/>
          <w:szCs w:val="24"/>
          <w:shd w:val="clear" w:color="auto" w:fill="FFFFFF"/>
        </w:rPr>
        <w:t xml:space="preserve"> informs his readers that the actual number of “mass” school shootings since Sandy Hook are not 74, not even 10, but </w:t>
      </w:r>
      <w:r w:rsidR="003428AD" w:rsidRPr="003428AD">
        <w:rPr>
          <w:rFonts w:ascii="Times New Roman" w:hAnsi="Times New Roman"/>
          <w:i/>
          <w:color w:val="333333"/>
          <w:szCs w:val="24"/>
          <w:shd w:val="clear" w:color="auto" w:fill="FFFFFF"/>
        </w:rPr>
        <w:t>Zero</w:t>
      </w:r>
      <w:r w:rsidR="003428AD">
        <w:rPr>
          <w:rFonts w:ascii="Times New Roman" w:hAnsi="Times New Roman"/>
          <w:color w:val="333333"/>
          <w:szCs w:val="24"/>
          <w:shd w:val="clear" w:color="auto" w:fill="FFFFFF"/>
        </w:rPr>
        <w:t xml:space="preserve">.  In the </w:t>
      </w:r>
      <w:proofErr w:type="spellStart"/>
      <w:r w:rsidR="003428AD" w:rsidRPr="003428AD">
        <w:rPr>
          <w:rFonts w:ascii="Times New Roman" w:hAnsi="Times New Roman"/>
          <w:i/>
          <w:color w:val="333333"/>
          <w:szCs w:val="24"/>
          <w:shd w:val="clear" w:color="auto" w:fill="FFFFFF"/>
        </w:rPr>
        <w:t>Bearingarms</w:t>
      </w:r>
      <w:proofErr w:type="spellEnd"/>
      <w:r w:rsidR="003428AD">
        <w:rPr>
          <w:rFonts w:ascii="Times New Roman" w:hAnsi="Times New Roman"/>
          <w:color w:val="333333"/>
          <w:szCs w:val="24"/>
          <w:shd w:val="clear" w:color="auto" w:fill="FFFFFF"/>
        </w:rPr>
        <w:t xml:space="preserve"> piece issue is taken with two words specifically “</w:t>
      </w:r>
      <w:r w:rsidR="003428AD" w:rsidRPr="00CD74BF">
        <w:rPr>
          <w:rFonts w:ascii="Times New Roman" w:hAnsi="Times New Roman"/>
          <w:i/>
          <w:color w:val="333333"/>
          <w:szCs w:val="24"/>
          <w:shd w:val="clear" w:color="auto" w:fill="FFFFFF"/>
        </w:rPr>
        <w:t>intended</w:t>
      </w:r>
      <w:r w:rsidR="003428AD">
        <w:rPr>
          <w:rFonts w:ascii="Times New Roman" w:hAnsi="Times New Roman"/>
          <w:color w:val="333333"/>
          <w:szCs w:val="24"/>
          <w:shd w:val="clear" w:color="auto" w:fill="FFFFFF"/>
        </w:rPr>
        <w:t>” and “</w:t>
      </w:r>
      <w:r w:rsidR="003428AD" w:rsidRPr="00CD74BF">
        <w:rPr>
          <w:rFonts w:ascii="Times New Roman" w:hAnsi="Times New Roman"/>
          <w:i/>
          <w:color w:val="333333"/>
          <w:szCs w:val="24"/>
          <w:shd w:val="clear" w:color="auto" w:fill="FFFFFF"/>
        </w:rPr>
        <w:t>mass</w:t>
      </w:r>
      <w:r w:rsidR="003428AD">
        <w:rPr>
          <w:rFonts w:ascii="Times New Roman" w:hAnsi="Times New Roman"/>
          <w:color w:val="333333"/>
          <w:szCs w:val="24"/>
          <w:shd w:val="clear" w:color="auto" w:fill="FFFFFF"/>
        </w:rPr>
        <w:t>”.</w:t>
      </w:r>
      <w:r w:rsidR="00BD1916">
        <w:rPr>
          <w:rFonts w:ascii="Times New Roman" w:hAnsi="Times New Roman"/>
          <w:color w:val="333333"/>
          <w:szCs w:val="24"/>
          <w:shd w:val="clear" w:color="auto" w:fill="FFFFFF"/>
        </w:rPr>
        <w:t xml:space="preserve">  Owens points out that “</w:t>
      </w:r>
      <w:r w:rsidR="00BD1916" w:rsidRPr="00CD74BF">
        <w:rPr>
          <w:rFonts w:ascii="Times New Roman" w:hAnsi="Times New Roman"/>
          <w:i/>
          <w:color w:val="333333"/>
          <w:szCs w:val="24"/>
          <w:shd w:val="clear" w:color="auto" w:fill="FFFFFF"/>
        </w:rPr>
        <w:t>intent is irrelevant.  It’s the results that matter, unless those intended victims think that being alive doesn’t count</w:t>
      </w:r>
      <w:r w:rsidR="00BD1916">
        <w:rPr>
          <w:rFonts w:ascii="Times New Roman" w:hAnsi="Times New Roman"/>
          <w:color w:val="333333"/>
          <w:szCs w:val="24"/>
          <w:shd w:val="clear" w:color="auto" w:fill="FFFFFF"/>
        </w:rPr>
        <w:t xml:space="preserve">” and further that according to </w:t>
      </w:r>
      <w:r w:rsidR="00BD1916">
        <w:rPr>
          <w:rFonts w:ascii="Times New Roman" w:hAnsi="Times New Roman"/>
          <w:color w:val="333333"/>
          <w:szCs w:val="24"/>
          <w:shd w:val="clear" w:color="auto" w:fill="FFFFFF"/>
        </w:rPr>
        <w:lastRenderedPageBreak/>
        <w:t>the FBI standard for defining “mass killings” is by the deaths of 4 or more people and going so far as to exclude the Santa Monica incident, classifying it as not a “mass murder” but rather a “killing spree” since “two of his victims (were) off campus” and thus “conducted his attack across multiple separate crime scenes”.</w:t>
      </w:r>
      <w:r w:rsidR="00A40FC7">
        <w:rPr>
          <w:rFonts w:ascii="Times New Roman" w:hAnsi="Times New Roman"/>
          <w:color w:val="333333"/>
          <w:szCs w:val="24"/>
          <w:shd w:val="clear" w:color="auto" w:fill="FFFFFF"/>
        </w:rPr>
        <w:t xml:space="preserve">  So by Owens summation, as a direct result of the shooters poor aim coincidentally lessening the number of fatalities to under 4 each, that none meet the criteria for being considered “mass shootings”.</w:t>
      </w:r>
    </w:p>
    <w:p w:rsidR="00B02EF0" w:rsidRPr="002F59E5" w:rsidRDefault="00B02EF0" w:rsidP="00FC6D8B">
      <w:pPr>
        <w:rPr>
          <w:rFonts w:ascii="Times New Roman" w:hAnsi="Times New Roman"/>
          <w:color w:val="000000"/>
          <w:szCs w:val="24"/>
        </w:rPr>
      </w:pPr>
      <w:r>
        <w:rPr>
          <w:rFonts w:ascii="Times New Roman" w:hAnsi="Times New Roman"/>
          <w:color w:val="333333"/>
          <w:szCs w:val="24"/>
          <w:shd w:val="clear" w:color="auto" w:fill="FFFFFF"/>
        </w:rPr>
        <w:tab/>
        <w:t xml:space="preserve">Three examples, yet all are reporting various views of the same topic.  Which one are we to trust? </w:t>
      </w:r>
    </w:p>
    <w:p w:rsidR="00FC6D8B" w:rsidRPr="002F59E5" w:rsidRDefault="00A40FC7" w:rsidP="00FC6D8B">
      <w:pP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tab/>
      </w:r>
    </w:p>
    <w:p w:rsidR="002F59E5" w:rsidRDefault="002F59E5" w:rsidP="002F59E5">
      <w:pPr>
        <w:spacing w:before="100" w:beforeAutospacing="1" w:after="100" w:afterAutospacing="1"/>
        <w:rPr>
          <w:rStyle w:val="Hyperlink"/>
          <w:rFonts w:ascii="Times New Roman" w:hAnsi="Times New Roman"/>
          <w:szCs w:val="24"/>
          <w:shd w:val="clear" w:color="auto" w:fill="FFFFFF"/>
        </w:rPr>
      </w:pPr>
    </w:p>
    <w:p w:rsidR="002F59E5" w:rsidRDefault="002F59E5" w:rsidP="002F59E5">
      <w:pPr>
        <w:spacing w:before="100" w:beforeAutospacing="1" w:after="100" w:afterAutospacing="1"/>
        <w:rPr>
          <w:rFonts w:ascii="Times New Roman" w:hAnsi="Times New Roman"/>
          <w:color w:val="000000"/>
          <w:szCs w:val="24"/>
        </w:rPr>
      </w:pPr>
    </w:p>
    <w:p w:rsidR="00FB6CC7" w:rsidRDefault="00FB6CC7" w:rsidP="002F59E5">
      <w:pPr>
        <w:spacing w:before="100" w:beforeAutospacing="1" w:after="100" w:afterAutospacing="1"/>
        <w:rPr>
          <w:rFonts w:ascii="Times New Roman" w:hAnsi="Times New Roman"/>
          <w:color w:val="000000"/>
          <w:szCs w:val="24"/>
        </w:rPr>
      </w:pPr>
    </w:p>
    <w:p w:rsidR="00FB6CC7" w:rsidRDefault="00FB6CC7" w:rsidP="002F59E5">
      <w:pPr>
        <w:spacing w:before="100" w:beforeAutospacing="1" w:after="100" w:afterAutospacing="1"/>
        <w:rPr>
          <w:rFonts w:ascii="Times New Roman" w:hAnsi="Times New Roman"/>
          <w:color w:val="000000"/>
          <w:szCs w:val="24"/>
        </w:rPr>
      </w:pPr>
    </w:p>
    <w:p w:rsidR="00FB6CC7" w:rsidRPr="00FB6CC7" w:rsidRDefault="00FB6CC7" w:rsidP="002F59E5">
      <w:pPr>
        <w:spacing w:before="100" w:beforeAutospacing="1" w:after="100" w:afterAutospacing="1"/>
        <w:rPr>
          <w:rFonts w:ascii="Times New Roman" w:hAnsi="Times New Roman"/>
          <w:color w:val="000000"/>
          <w:szCs w:val="24"/>
        </w:rPr>
      </w:pPr>
    </w:p>
    <w:p w:rsidR="00FC6D8B" w:rsidRDefault="00FC6D8B" w:rsidP="00FC6D8B">
      <w:pPr>
        <w:rPr>
          <w:rFonts w:ascii="Times New Roman" w:hAnsi="Times New Roman"/>
          <w:color w:val="000000"/>
          <w:szCs w:val="24"/>
        </w:rPr>
      </w:pPr>
    </w:p>
    <w:p w:rsidR="00B23F04" w:rsidRDefault="00B23F04" w:rsidP="00E64DE5">
      <w:pPr>
        <w:rPr>
          <w:rFonts w:ascii="Times New Roman" w:hAnsi="Times New Roman"/>
          <w:color w:val="000000"/>
          <w:szCs w:val="24"/>
        </w:rPr>
      </w:pPr>
    </w:p>
    <w:p w:rsidR="00AC2A27" w:rsidRDefault="00AC2A27" w:rsidP="00E64DE5">
      <w:pPr>
        <w:rPr>
          <w:rFonts w:ascii="Times New Roman" w:hAnsi="Times New Roman"/>
          <w:color w:val="000000"/>
          <w:szCs w:val="24"/>
        </w:rPr>
      </w:pPr>
    </w:p>
    <w:p w:rsidR="00AC2A27" w:rsidRDefault="00AC2A27" w:rsidP="00E64DE5">
      <w:pPr>
        <w:rPr>
          <w:rFonts w:ascii="Times New Roman" w:hAnsi="Times New Roman"/>
          <w:color w:val="000000"/>
          <w:szCs w:val="24"/>
        </w:rPr>
      </w:pPr>
      <w:bookmarkStart w:id="2" w:name="_GoBack"/>
      <w:bookmarkEnd w:id="2"/>
    </w:p>
    <w:p w:rsidR="003E44E1" w:rsidRPr="00E838B7" w:rsidRDefault="00542CFF" w:rsidP="00B23F04">
      <w:pPr>
        <w:jc w:val="center"/>
        <w:rPr>
          <w:rFonts w:ascii="Times New Roman" w:hAnsi="Times New Roman"/>
          <w:b/>
          <w:szCs w:val="24"/>
        </w:rPr>
      </w:pPr>
      <w:r w:rsidRPr="00E838B7">
        <w:rPr>
          <w:rFonts w:ascii="Times New Roman" w:hAnsi="Times New Roman"/>
          <w:b/>
          <w:szCs w:val="24"/>
        </w:rPr>
        <w:lastRenderedPageBreak/>
        <w:t>Resource</w:t>
      </w:r>
      <w:r w:rsidR="008F7500" w:rsidRPr="00E838B7">
        <w:rPr>
          <w:rFonts w:ascii="Times New Roman" w:hAnsi="Times New Roman"/>
          <w:b/>
          <w:szCs w:val="24"/>
        </w:rPr>
        <w:t>s</w:t>
      </w:r>
      <w:r w:rsidRPr="00E838B7">
        <w:rPr>
          <w:rFonts w:ascii="Times New Roman" w:hAnsi="Times New Roman"/>
          <w:b/>
          <w:szCs w:val="24"/>
        </w:rPr>
        <w:t>:</w:t>
      </w:r>
    </w:p>
    <w:p w:rsidR="003E44E1" w:rsidRPr="00E838B7" w:rsidRDefault="003E44E1" w:rsidP="00D1614B">
      <w:pPr>
        <w:jc w:val="center"/>
        <w:rPr>
          <w:rFonts w:ascii="Times New Roman" w:hAnsi="Times New Roman"/>
          <w:b/>
          <w:szCs w:val="24"/>
        </w:rPr>
      </w:pPr>
    </w:p>
    <w:p w:rsidR="00AE26AB" w:rsidRDefault="00AE26AB" w:rsidP="00AE26AB">
      <w:pPr>
        <w:ind w:firstLine="720"/>
        <w:rPr>
          <w:rStyle w:val="Hyperlink"/>
          <w:rFonts w:ascii="Times New Roman" w:hAnsi="Times New Roman"/>
          <w:szCs w:val="24"/>
          <w:shd w:val="clear" w:color="auto" w:fill="FFFFFF"/>
        </w:rPr>
      </w:pPr>
      <w:proofErr w:type="spellStart"/>
      <w:r w:rsidRPr="00AE26AB">
        <w:rPr>
          <w:rFonts w:ascii="Times New Roman" w:hAnsi="Times New Roman"/>
          <w:color w:val="333333"/>
          <w:szCs w:val="24"/>
          <w:shd w:val="clear" w:color="auto" w:fill="FFFFFF"/>
        </w:rPr>
        <w:t>DeRusha</w:t>
      </w:r>
      <w:proofErr w:type="spellEnd"/>
      <w:r w:rsidRPr="00AE26AB">
        <w:rPr>
          <w:rFonts w:ascii="Times New Roman" w:hAnsi="Times New Roman"/>
          <w:color w:val="333333"/>
          <w:szCs w:val="24"/>
          <w:shd w:val="clear" w:color="auto" w:fill="FFFFFF"/>
        </w:rPr>
        <w:t xml:space="preserve">, J. (2007, August 1). </w:t>
      </w:r>
      <w:proofErr w:type="gramStart"/>
      <w:r w:rsidRPr="00AE26AB">
        <w:rPr>
          <w:rFonts w:ascii="Times New Roman" w:hAnsi="Times New Roman"/>
          <w:color w:val="333333"/>
          <w:szCs w:val="24"/>
          <w:shd w:val="clear" w:color="auto" w:fill="FFFFFF"/>
        </w:rPr>
        <w:t>WCCO 35w Bridge First report of collapse.</w:t>
      </w:r>
      <w:proofErr w:type="gramEnd"/>
      <w:r w:rsidRPr="00AE26AB">
        <w:rPr>
          <w:rFonts w:ascii="Times New Roman" w:hAnsi="Times New Roman"/>
          <w:color w:val="333333"/>
          <w:szCs w:val="24"/>
          <w:shd w:val="clear" w:color="auto" w:fill="FFFFFF"/>
        </w:rPr>
        <w:t xml:space="preserve"> Retrieved from </w:t>
      </w:r>
      <w:hyperlink r:id="rId11" w:history="1">
        <w:r w:rsidRPr="00AE26AB">
          <w:rPr>
            <w:rStyle w:val="Hyperlink"/>
            <w:rFonts w:ascii="Times New Roman" w:hAnsi="Times New Roman"/>
            <w:szCs w:val="24"/>
            <w:shd w:val="clear" w:color="auto" w:fill="FFFFFF"/>
          </w:rPr>
          <w:t>https://www.youtube.com/watch?v=CTWNZPd8P3c</w:t>
        </w:r>
      </w:hyperlink>
    </w:p>
    <w:p w:rsidR="00AE26AB" w:rsidRPr="00AE26AB" w:rsidRDefault="00AE26AB" w:rsidP="00AE26AB">
      <w:pPr>
        <w:ind w:firstLine="720"/>
        <w:rPr>
          <w:rFonts w:ascii="Times New Roman" w:hAnsi="Times New Roman"/>
          <w:color w:val="333333"/>
          <w:szCs w:val="24"/>
          <w:shd w:val="clear" w:color="auto" w:fill="FFFFFF"/>
        </w:rPr>
      </w:pPr>
    </w:p>
    <w:p w:rsidR="00AE26AB" w:rsidRPr="00AE26AB" w:rsidRDefault="00AE26AB" w:rsidP="00AE26AB">
      <w:pPr>
        <w:spacing w:before="100" w:beforeAutospacing="1" w:after="100" w:afterAutospacing="1"/>
        <w:rPr>
          <w:rFonts w:ascii="Times New Roman" w:hAnsi="Times New Roman"/>
          <w:szCs w:val="24"/>
        </w:rPr>
      </w:pPr>
      <w:r>
        <w:rPr>
          <w:rFonts w:ascii="Times New Roman" w:hAnsi="Times New Roman"/>
          <w:szCs w:val="24"/>
        </w:rPr>
        <w:tab/>
      </w:r>
      <w:r w:rsidRPr="00AE26AB">
        <w:rPr>
          <w:rFonts w:ascii="Times New Roman" w:hAnsi="Times New Roman"/>
          <w:szCs w:val="24"/>
        </w:rPr>
        <w:t xml:space="preserve">I 35 Bridge Collapse Minneapolis Local News Coverage. (2007, August 1). Retrieved from </w:t>
      </w:r>
      <w:hyperlink r:id="rId12" w:history="1">
        <w:r w:rsidRPr="00AE26AB">
          <w:rPr>
            <w:rStyle w:val="Hyperlink"/>
            <w:rFonts w:ascii="Times New Roman" w:hAnsi="Times New Roman"/>
            <w:szCs w:val="24"/>
          </w:rPr>
          <w:t>https://www.youtube.com/watch?v=Xvzez65gQeU</w:t>
        </w:r>
      </w:hyperlink>
      <w:r w:rsidRPr="00AE26AB">
        <w:rPr>
          <w:rFonts w:ascii="Times New Roman" w:hAnsi="Times New Roman"/>
          <w:szCs w:val="24"/>
        </w:rPr>
        <w:t xml:space="preserve"> </w:t>
      </w:r>
    </w:p>
    <w:p w:rsidR="00AE26AB" w:rsidRDefault="00AE26AB" w:rsidP="00817DF7">
      <w:pPr>
        <w:ind w:firstLine="720"/>
        <w:rPr>
          <w:rStyle w:val="Hyperlink"/>
          <w:szCs w:val="24"/>
        </w:rPr>
      </w:pPr>
    </w:p>
    <w:p w:rsidR="009167D9" w:rsidRDefault="009167D9" w:rsidP="009167D9">
      <w:pPr>
        <w:spacing w:before="100" w:beforeAutospacing="1" w:after="100" w:afterAutospacing="1"/>
        <w:rPr>
          <w:rStyle w:val="Hyperlink"/>
          <w:rFonts w:ascii="Times New Roman" w:hAnsi="Times New Roman"/>
          <w:szCs w:val="24"/>
          <w:shd w:val="clear" w:color="auto" w:fill="FFFFFF"/>
        </w:rPr>
      </w:pPr>
      <w:r>
        <w:rPr>
          <w:rFonts w:ascii="Times New Roman" w:hAnsi="Times New Roman"/>
          <w:color w:val="333333"/>
          <w:szCs w:val="24"/>
          <w:shd w:val="clear" w:color="auto" w:fill="FFFFFF"/>
        </w:rPr>
        <w:tab/>
      </w:r>
      <w:r w:rsidRPr="002F59E5">
        <w:rPr>
          <w:rFonts w:ascii="Times New Roman" w:hAnsi="Times New Roman"/>
          <w:color w:val="333333"/>
          <w:szCs w:val="24"/>
          <w:shd w:val="clear" w:color="auto" w:fill="FFFFFF"/>
        </w:rPr>
        <w:t xml:space="preserve">Carroll, L., &amp; O'Connor, M. (2014, June 13). Have there been 74 school shootings since Sandy Hook? </w:t>
      </w:r>
      <w:proofErr w:type="gramStart"/>
      <w:r w:rsidRPr="002F59E5">
        <w:rPr>
          <w:rFonts w:ascii="Times New Roman" w:hAnsi="Times New Roman"/>
          <w:color w:val="333333"/>
          <w:szCs w:val="24"/>
          <w:shd w:val="clear" w:color="auto" w:fill="FFFFFF"/>
        </w:rPr>
        <w:t>A closer look at a tricky statistic.</w:t>
      </w:r>
      <w:proofErr w:type="gramEnd"/>
      <w:r w:rsidRPr="002F59E5">
        <w:rPr>
          <w:rFonts w:ascii="Times New Roman" w:hAnsi="Times New Roman"/>
          <w:color w:val="333333"/>
          <w:szCs w:val="24"/>
          <w:shd w:val="clear" w:color="auto" w:fill="FFFFFF"/>
        </w:rPr>
        <w:t xml:space="preserve"> Retrieved from </w:t>
      </w:r>
      <w:hyperlink r:id="rId13" w:history="1">
        <w:r w:rsidRPr="002F59E5">
          <w:rPr>
            <w:rStyle w:val="Hyperlink"/>
            <w:rFonts w:ascii="Times New Roman" w:hAnsi="Times New Roman"/>
            <w:szCs w:val="24"/>
            <w:shd w:val="clear" w:color="auto" w:fill="FFFFFF"/>
          </w:rPr>
          <w:t>http://www.politifact.com/truth-o-meter/statements/2014/jun/13/everytown-gun-safety/have-there-been-74-school-shootings-sandy-hook-clo/</w:t>
        </w:r>
      </w:hyperlink>
    </w:p>
    <w:p w:rsidR="009167D9" w:rsidRDefault="009167D9" w:rsidP="00817DF7">
      <w:pPr>
        <w:ind w:firstLine="720"/>
        <w:rPr>
          <w:rStyle w:val="Hyperlink"/>
          <w:szCs w:val="24"/>
        </w:rPr>
      </w:pPr>
    </w:p>
    <w:p w:rsidR="007B1B6D" w:rsidRDefault="007B1B6D" w:rsidP="007B1B6D">
      <w:pPr>
        <w:spacing w:before="100" w:beforeAutospacing="1" w:after="100" w:afterAutospacing="1"/>
        <w:rPr>
          <w:rFonts w:ascii="Times New Roman" w:hAnsi="Times New Roman"/>
          <w:color w:val="000000"/>
          <w:szCs w:val="24"/>
        </w:rPr>
      </w:pPr>
      <w:r>
        <w:rPr>
          <w:rFonts w:ascii="Times New Roman" w:hAnsi="Times New Roman"/>
          <w:color w:val="333333"/>
          <w:szCs w:val="24"/>
          <w:shd w:val="clear" w:color="auto" w:fill="FFFFFF"/>
        </w:rPr>
        <w:tab/>
      </w:r>
      <w:r w:rsidRPr="00FB6CC7">
        <w:rPr>
          <w:rFonts w:ascii="Times New Roman" w:hAnsi="Times New Roman"/>
          <w:color w:val="333333"/>
          <w:szCs w:val="24"/>
          <w:shd w:val="clear" w:color="auto" w:fill="FFFFFF"/>
        </w:rPr>
        <w:t>Owens, B. (</w:t>
      </w:r>
      <w:r w:rsidR="003424B9">
        <w:rPr>
          <w:rFonts w:ascii="Times New Roman" w:hAnsi="Times New Roman"/>
          <w:color w:val="333333"/>
          <w:szCs w:val="24"/>
          <w:shd w:val="clear" w:color="auto" w:fill="FFFFFF"/>
        </w:rPr>
        <w:t>2014, June 13). Correct Number o</w:t>
      </w:r>
      <w:r w:rsidRPr="00FB6CC7">
        <w:rPr>
          <w:rFonts w:ascii="Times New Roman" w:hAnsi="Times New Roman"/>
          <w:color w:val="333333"/>
          <w:szCs w:val="24"/>
          <w:shd w:val="clear" w:color="auto" w:fill="FFFFFF"/>
        </w:rPr>
        <w:t xml:space="preserve">f Mass School Shootings </w:t>
      </w:r>
      <w:proofErr w:type="gramStart"/>
      <w:r w:rsidRPr="00FB6CC7">
        <w:rPr>
          <w:rFonts w:ascii="Times New Roman" w:hAnsi="Times New Roman"/>
          <w:color w:val="333333"/>
          <w:szCs w:val="24"/>
          <w:shd w:val="clear" w:color="auto" w:fill="FFFFFF"/>
        </w:rPr>
        <w:t>Since</w:t>
      </w:r>
      <w:proofErr w:type="gramEnd"/>
      <w:r w:rsidRPr="00FB6CC7">
        <w:rPr>
          <w:rFonts w:ascii="Times New Roman" w:hAnsi="Times New Roman"/>
          <w:color w:val="333333"/>
          <w:szCs w:val="24"/>
          <w:shd w:val="clear" w:color="auto" w:fill="FFFFFF"/>
        </w:rPr>
        <w:t xml:space="preserve"> Sandy Hook: ZERO - Bearing Arms. Retrieved from </w:t>
      </w:r>
      <w:hyperlink r:id="rId14" w:history="1">
        <w:r w:rsidRPr="00FB6CC7">
          <w:rPr>
            <w:rStyle w:val="Hyperlink"/>
            <w:rFonts w:ascii="Times New Roman" w:hAnsi="Times New Roman"/>
            <w:szCs w:val="24"/>
            <w:shd w:val="clear" w:color="auto" w:fill="FFFFFF"/>
          </w:rPr>
          <w:t>http://bearingarms.com/correct-number-mass-school-shootings-since-sandy-hook-zero/</w:t>
        </w:r>
      </w:hyperlink>
    </w:p>
    <w:p w:rsidR="009167D9" w:rsidRDefault="009167D9" w:rsidP="00817DF7">
      <w:pPr>
        <w:ind w:firstLine="720"/>
        <w:rPr>
          <w:rStyle w:val="Hyperlink"/>
          <w:szCs w:val="24"/>
        </w:rPr>
      </w:pPr>
    </w:p>
    <w:sectPr w:rsidR="009167D9" w:rsidSect="00554119">
      <w:headerReference w:type="default" r:id="rId15"/>
      <w:headerReference w:type="first" r:id="rId16"/>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4E" w:rsidRDefault="0048284E">
      <w:r>
        <w:separator/>
      </w:r>
    </w:p>
  </w:endnote>
  <w:endnote w:type="continuationSeparator" w:id="0">
    <w:p w:rsidR="0048284E" w:rsidRDefault="0048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4E" w:rsidRDefault="0048284E">
      <w:r>
        <w:separator/>
      </w:r>
    </w:p>
  </w:footnote>
  <w:footnote w:type="continuationSeparator" w:id="0">
    <w:p w:rsidR="0048284E" w:rsidRDefault="0048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7F3E47" w:rsidP="001A25FD">
    <w:pPr>
      <w:pStyle w:val="Header"/>
      <w:tabs>
        <w:tab w:val="clear" w:pos="4320"/>
        <w:tab w:val="clear" w:pos="8640"/>
        <w:tab w:val="left" w:pos="8910"/>
      </w:tabs>
    </w:pPr>
    <w:r>
      <w:rPr>
        <w:szCs w:val="24"/>
      </w:rPr>
      <w:t>MEDIA COVERAGE OF DISASTER EXAMINED</w:t>
    </w:r>
    <w:r>
      <w:rPr>
        <w:szCs w:val="24"/>
      </w:rPr>
      <w:tab/>
      <w:t xml:space="preserve"> </w:t>
    </w:r>
    <w:r w:rsidR="002910E6">
      <w:rPr>
        <w:rStyle w:val="PageNumber"/>
      </w:rPr>
      <w:fldChar w:fldCharType="begin"/>
    </w:r>
    <w:r w:rsidR="002910E6">
      <w:rPr>
        <w:rStyle w:val="PageNumber"/>
      </w:rPr>
      <w:instrText xml:space="preserve"> PAGE </w:instrText>
    </w:r>
    <w:r w:rsidR="002910E6">
      <w:rPr>
        <w:rStyle w:val="PageNumber"/>
      </w:rPr>
      <w:fldChar w:fldCharType="separate"/>
    </w:r>
    <w:r w:rsidR="004C0B7E">
      <w:rPr>
        <w:rStyle w:val="PageNumber"/>
        <w:noProof/>
      </w:rPr>
      <w:t>2</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3308C0" w:rsidP="001845FF">
    <w:pPr>
      <w:pStyle w:val="BodyText"/>
      <w:ind w:firstLine="0"/>
      <w:rPr>
        <w:szCs w:val="24"/>
      </w:rPr>
    </w:pPr>
    <w:r>
      <w:rPr>
        <w:szCs w:val="24"/>
      </w:rPr>
      <w:t>MEDIA COVERAGE</w:t>
    </w:r>
    <w:r w:rsidR="007F3E47">
      <w:rPr>
        <w:szCs w:val="24"/>
      </w:rPr>
      <w:t xml:space="preserve"> OF</w:t>
    </w:r>
    <w:r>
      <w:rPr>
        <w:szCs w:val="24"/>
      </w:rPr>
      <w:t xml:space="preserve"> DISASTER</w:t>
    </w:r>
    <w:r w:rsidR="007F3E47">
      <w:rPr>
        <w:szCs w:val="24"/>
      </w:rPr>
      <w:t xml:space="preserve"> EXAMINED</w:t>
    </w:r>
    <w:r>
      <w:rPr>
        <w:szCs w:val="24"/>
      </w:rPr>
      <w:tab/>
      <w:t xml:space="preserve"> </w:t>
    </w:r>
    <w:r>
      <w:rPr>
        <w:szCs w:val="24"/>
      </w:rPr>
      <w:tab/>
    </w:r>
    <w:r>
      <w:rPr>
        <w:szCs w:val="24"/>
      </w:rPr>
      <w:tab/>
    </w:r>
    <w:r>
      <w:rPr>
        <w:szCs w:val="24"/>
      </w:rPr>
      <w:tab/>
    </w:r>
    <w:r w:rsidR="007F3E47">
      <w:rPr>
        <w:szCs w:val="24"/>
      </w:rPr>
      <w:tab/>
    </w:r>
    <w:r>
      <w:rPr>
        <w:szCs w:val="24"/>
      </w:rPr>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4C0B7E">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43586D"/>
    <w:multiLevelType w:val="multilevel"/>
    <w:tmpl w:val="2042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2"/>
  </w:num>
  <w:num w:numId="13">
    <w:abstractNumId w:val="24"/>
  </w:num>
  <w:num w:numId="14">
    <w:abstractNumId w:val="10"/>
  </w:num>
  <w:num w:numId="15">
    <w:abstractNumId w:val="18"/>
  </w:num>
  <w:num w:numId="16">
    <w:abstractNumId w:val="20"/>
  </w:num>
  <w:num w:numId="17">
    <w:abstractNumId w:val="25"/>
  </w:num>
  <w:num w:numId="18">
    <w:abstractNumId w:val="15"/>
  </w:num>
  <w:num w:numId="19">
    <w:abstractNumId w:val="23"/>
  </w:num>
  <w:num w:numId="20">
    <w:abstractNumId w:val="16"/>
  </w:num>
  <w:num w:numId="21">
    <w:abstractNumId w:val="21"/>
  </w:num>
  <w:num w:numId="22">
    <w:abstractNumId w:val="17"/>
  </w:num>
  <w:num w:numId="23">
    <w:abstractNumId w:val="11"/>
  </w:num>
  <w:num w:numId="24">
    <w:abstractNumId w:val="19"/>
  </w:num>
  <w:num w:numId="25">
    <w:abstractNumId w:val="12"/>
  </w:num>
  <w:num w:numId="26">
    <w:abstractNumId w:val="26"/>
  </w:num>
  <w:num w:numId="27">
    <w:abstractNumId w:val="14"/>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2ACF"/>
    <w:rsid w:val="000048D6"/>
    <w:rsid w:val="00004E84"/>
    <w:rsid w:val="0000765E"/>
    <w:rsid w:val="00010A1A"/>
    <w:rsid w:val="00010E4F"/>
    <w:rsid w:val="000135CC"/>
    <w:rsid w:val="00015079"/>
    <w:rsid w:val="00016C31"/>
    <w:rsid w:val="000176FF"/>
    <w:rsid w:val="00020B4B"/>
    <w:rsid w:val="00023CF8"/>
    <w:rsid w:val="000246BA"/>
    <w:rsid w:val="00030262"/>
    <w:rsid w:val="000302D1"/>
    <w:rsid w:val="0003063D"/>
    <w:rsid w:val="00031066"/>
    <w:rsid w:val="00031522"/>
    <w:rsid w:val="00032F4B"/>
    <w:rsid w:val="00037FA4"/>
    <w:rsid w:val="00040536"/>
    <w:rsid w:val="00040A74"/>
    <w:rsid w:val="00042DF8"/>
    <w:rsid w:val="0004448F"/>
    <w:rsid w:val="00044D5B"/>
    <w:rsid w:val="00045FAF"/>
    <w:rsid w:val="0004663F"/>
    <w:rsid w:val="000478C8"/>
    <w:rsid w:val="00047D59"/>
    <w:rsid w:val="00050199"/>
    <w:rsid w:val="00052371"/>
    <w:rsid w:val="0005557E"/>
    <w:rsid w:val="00055A66"/>
    <w:rsid w:val="000578D2"/>
    <w:rsid w:val="000623B5"/>
    <w:rsid w:val="00063374"/>
    <w:rsid w:val="00064977"/>
    <w:rsid w:val="00064BC1"/>
    <w:rsid w:val="000725BF"/>
    <w:rsid w:val="000726E7"/>
    <w:rsid w:val="00073BD4"/>
    <w:rsid w:val="00074CE9"/>
    <w:rsid w:val="000757FD"/>
    <w:rsid w:val="00080BBC"/>
    <w:rsid w:val="00083425"/>
    <w:rsid w:val="0008608D"/>
    <w:rsid w:val="00086338"/>
    <w:rsid w:val="00090984"/>
    <w:rsid w:val="000927BF"/>
    <w:rsid w:val="00094839"/>
    <w:rsid w:val="000A00A4"/>
    <w:rsid w:val="000A02CA"/>
    <w:rsid w:val="000A1B8E"/>
    <w:rsid w:val="000B0B7C"/>
    <w:rsid w:val="000B0F91"/>
    <w:rsid w:val="000B174D"/>
    <w:rsid w:val="000B1C23"/>
    <w:rsid w:val="000B4272"/>
    <w:rsid w:val="000B7A1D"/>
    <w:rsid w:val="000C2A1C"/>
    <w:rsid w:val="000C54FC"/>
    <w:rsid w:val="000C57A9"/>
    <w:rsid w:val="000C66D9"/>
    <w:rsid w:val="000C76B7"/>
    <w:rsid w:val="000D0395"/>
    <w:rsid w:val="000D498F"/>
    <w:rsid w:val="000E2575"/>
    <w:rsid w:val="000E37E8"/>
    <w:rsid w:val="000E3899"/>
    <w:rsid w:val="000E4336"/>
    <w:rsid w:val="000E4B5E"/>
    <w:rsid w:val="000E53B7"/>
    <w:rsid w:val="000E6EA7"/>
    <w:rsid w:val="000F054D"/>
    <w:rsid w:val="000F08EB"/>
    <w:rsid w:val="000F0978"/>
    <w:rsid w:val="000F6B21"/>
    <w:rsid w:val="001010D0"/>
    <w:rsid w:val="00102867"/>
    <w:rsid w:val="00103E1C"/>
    <w:rsid w:val="001061EB"/>
    <w:rsid w:val="0011043C"/>
    <w:rsid w:val="00111E7B"/>
    <w:rsid w:val="00113B09"/>
    <w:rsid w:val="001140A0"/>
    <w:rsid w:val="00114715"/>
    <w:rsid w:val="00117FA7"/>
    <w:rsid w:val="00120166"/>
    <w:rsid w:val="00120407"/>
    <w:rsid w:val="0012737B"/>
    <w:rsid w:val="0013011A"/>
    <w:rsid w:val="00132E27"/>
    <w:rsid w:val="001343B8"/>
    <w:rsid w:val="001345C5"/>
    <w:rsid w:val="00142989"/>
    <w:rsid w:val="0014461E"/>
    <w:rsid w:val="00150C18"/>
    <w:rsid w:val="00151B3D"/>
    <w:rsid w:val="00153B73"/>
    <w:rsid w:val="0015548F"/>
    <w:rsid w:val="0016205C"/>
    <w:rsid w:val="001666DB"/>
    <w:rsid w:val="00166B4D"/>
    <w:rsid w:val="00171A4D"/>
    <w:rsid w:val="00173A61"/>
    <w:rsid w:val="00177312"/>
    <w:rsid w:val="001814E1"/>
    <w:rsid w:val="001845FF"/>
    <w:rsid w:val="00191567"/>
    <w:rsid w:val="00192580"/>
    <w:rsid w:val="00193F34"/>
    <w:rsid w:val="001A25FD"/>
    <w:rsid w:val="001B0D6C"/>
    <w:rsid w:val="001B4725"/>
    <w:rsid w:val="001B7CF7"/>
    <w:rsid w:val="001C26F8"/>
    <w:rsid w:val="001C42FE"/>
    <w:rsid w:val="001C7FF3"/>
    <w:rsid w:val="001D257F"/>
    <w:rsid w:val="001D5854"/>
    <w:rsid w:val="001D67A8"/>
    <w:rsid w:val="001E2BD2"/>
    <w:rsid w:val="001E343A"/>
    <w:rsid w:val="001F02CA"/>
    <w:rsid w:val="001F23D1"/>
    <w:rsid w:val="001F455B"/>
    <w:rsid w:val="001F73E5"/>
    <w:rsid w:val="00200FC9"/>
    <w:rsid w:val="00202E05"/>
    <w:rsid w:val="00204E78"/>
    <w:rsid w:val="00206777"/>
    <w:rsid w:val="00214B75"/>
    <w:rsid w:val="00215C0F"/>
    <w:rsid w:val="00216E8B"/>
    <w:rsid w:val="0021759D"/>
    <w:rsid w:val="00217C74"/>
    <w:rsid w:val="00221346"/>
    <w:rsid w:val="002220F7"/>
    <w:rsid w:val="00230DE5"/>
    <w:rsid w:val="00231100"/>
    <w:rsid w:val="0023440B"/>
    <w:rsid w:val="002353BB"/>
    <w:rsid w:val="002424B9"/>
    <w:rsid w:val="00242BCB"/>
    <w:rsid w:val="002437B3"/>
    <w:rsid w:val="00243C43"/>
    <w:rsid w:val="0024457A"/>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5553"/>
    <w:rsid w:val="00276227"/>
    <w:rsid w:val="002771CA"/>
    <w:rsid w:val="002776DD"/>
    <w:rsid w:val="002831A5"/>
    <w:rsid w:val="002833BC"/>
    <w:rsid w:val="00284A14"/>
    <w:rsid w:val="002860A7"/>
    <w:rsid w:val="00286F1A"/>
    <w:rsid w:val="00286FBC"/>
    <w:rsid w:val="00287E81"/>
    <w:rsid w:val="00290FDF"/>
    <w:rsid w:val="002910E6"/>
    <w:rsid w:val="00292190"/>
    <w:rsid w:val="00296FDB"/>
    <w:rsid w:val="002A1418"/>
    <w:rsid w:val="002A2F58"/>
    <w:rsid w:val="002B2CEE"/>
    <w:rsid w:val="002B3724"/>
    <w:rsid w:val="002B3D07"/>
    <w:rsid w:val="002B43CA"/>
    <w:rsid w:val="002B50B0"/>
    <w:rsid w:val="002B57B5"/>
    <w:rsid w:val="002B5B38"/>
    <w:rsid w:val="002B7BB3"/>
    <w:rsid w:val="002B7F17"/>
    <w:rsid w:val="002C12A1"/>
    <w:rsid w:val="002C12C5"/>
    <w:rsid w:val="002C2134"/>
    <w:rsid w:val="002C31B8"/>
    <w:rsid w:val="002C41E3"/>
    <w:rsid w:val="002C63FF"/>
    <w:rsid w:val="002D02E7"/>
    <w:rsid w:val="002D2039"/>
    <w:rsid w:val="002D3588"/>
    <w:rsid w:val="002D3E3B"/>
    <w:rsid w:val="002D5950"/>
    <w:rsid w:val="002D5E07"/>
    <w:rsid w:val="002D754D"/>
    <w:rsid w:val="002D7994"/>
    <w:rsid w:val="002D7A7E"/>
    <w:rsid w:val="002E0209"/>
    <w:rsid w:val="002E0E59"/>
    <w:rsid w:val="002E5030"/>
    <w:rsid w:val="002E70E2"/>
    <w:rsid w:val="002E7595"/>
    <w:rsid w:val="002E7C15"/>
    <w:rsid w:val="002F2290"/>
    <w:rsid w:val="002F2A35"/>
    <w:rsid w:val="002F59E5"/>
    <w:rsid w:val="0030225B"/>
    <w:rsid w:val="003040D4"/>
    <w:rsid w:val="00311DE8"/>
    <w:rsid w:val="00312A7B"/>
    <w:rsid w:val="00315FE6"/>
    <w:rsid w:val="00320260"/>
    <w:rsid w:val="00320D42"/>
    <w:rsid w:val="00324355"/>
    <w:rsid w:val="003248F2"/>
    <w:rsid w:val="00324A2A"/>
    <w:rsid w:val="00327574"/>
    <w:rsid w:val="003308C0"/>
    <w:rsid w:val="003327A0"/>
    <w:rsid w:val="00336D63"/>
    <w:rsid w:val="00337C46"/>
    <w:rsid w:val="00341105"/>
    <w:rsid w:val="003424B9"/>
    <w:rsid w:val="003428AD"/>
    <w:rsid w:val="00345398"/>
    <w:rsid w:val="00345469"/>
    <w:rsid w:val="003457DC"/>
    <w:rsid w:val="003459B8"/>
    <w:rsid w:val="00352E40"/>
    <w:rsid w:val="00355F5C"/>
    <w:rsid w:val="00355FEC"/>
    <w:rsid w:val="003571D1"/>
    <w:rsid w:val="00363765"/>
    <w:rsid w:val="003638CF"/>
    <w:rsid w:val="00364807"/>
    <w:rsid w:val="0037196D"/>
    <w:rsid w:val="00372405"/>
    <w:rsid w:val="00375FD3"/>
    <w:rsid w:val="00376D2A"/>
    <w:rsid w:val="00376EE1"/>
    <w:rsid w:val="00377E73"/>
    <w:rsid w:val="003838AB"/>
    <w:rsid w:val="00384573"/>
    <w:rsid w:val="0039338E"/>
    <w:rsid w:val="00393743"/>
    <w:rsid w:val="003966B3"/>
    <w:rsid w:val="003A4548"/>
    <w:rsid w:val="003B0DCB"/>
    <w:rsid w:val="003B1310"/>
    <w:rsid w:val="003B53E7"/>
    <w:rsid w:val="003B609A"/>
    <w:rsid w:val="003C5FA3"/>
    <w:rsid w:val="003D308F"/>
    <w:rsid w:val="003E04C1"/>
    <w:rsid w:val="003E2A98"/>
    <w:rsid w:val="003E44E1"/>
    <w:rsid w:val="003E4F2F"/>
    <w:rsid w:val="003E5EE1"/>
    <w:rsid w:val="003E5F7B"/>
    <w:rsid w:val="003F0217"/>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355D"/>
    <w:rsid w:val="004136D6"/>
    <w:rsid w:val="004139AB"/>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7083"/>
    <w:rsid w:val="00431A12"/>
    <w:rsid w:val="00435455"/>
    <w:rsid w:val="004360DD"/>
    <w:rsid w:val="00436838"/>
    <w:rsid w:val="0044035D"/>
    <w:rsid w:val="00442111"/>
    <w:rsid w:val="00443E2D"/>
    <w:rsid w:val="004443AE"/>
    <w:rsid w:val="00445C0D"/>
    <w:rsid w:val="00446779"/>
    <w:rsid w:val="00447EF7"/>
    <w:rsid w:val="0045212A"/>
    <w:rsid w:val="0045213F"/>
    <w:rsid w:val="00456F5A"/>
    <w:rsid w:val="00457BBD"/>
    <w:rsid w:val="00457CD0"/>
    <w:rsid w:val="00461BB2"/>
    <w:rsid w:val="00462E19"/>
    <w:rsid w:val="0046444D"/>
    <w:rsid w:val="00464762"/>
    <w:rsid w:val="004665A4"/>
    <w:rsid w:val="0047258F"/>
    <w:rsid w:val="00472C51"/>
    <w:rsid w:val="00474301"/>
    <w:rsid w:val="0047608E"/>
    <w:rsid w:val="00476133"/>
    <w:rsid w:val="0048284E"/>
    <w:rsid w:val="00484790"/>
    <w:rsid w:val="0048640D"/>
    <w:rsid w:val="00487045"/>
    <w:rsid w:val="004910F5"/>
    <w:rsid w:val="00491770"/>
    <w:rsid w:val="004A17A2"/>
    <w:rsid w:val="004A2989"/>
    <w:rsid w:val="004A4779"/>
    <w:rsid w:val="004A4EFA"/>
    <w:rsid w:val="004A63AB"/>
    <w:rsid w:val="004A669C"/>
    <w:rsid w:val="004B13BF"/>
    <w:rsid w:val="004B6EDC"/>
    <w:rsid w:val="004B74B5"/>
    <w:rsid w:val="004B7E58"/>
    <w:rsid w:val="004C0A4E"/>
    <w:rsid w:val="004C0B7E"/>
    <w:rsid w:val="004C1641"/>
    <w:rsid w:val="004C3639"/>
    <w:rsid w:val="004C63AD"/>
    <w:rsid w:val="004C6C66"/>
    <w:rsid w:val="004C735D"/>
    <w:rsid w:val="004D04A3"/>
    <w:rsid w:val="004D1915"/>
    <w:rsid w:val="004D3014"/>
    <w:rsid w:val="004D4716"/>
    <w:rsid w:val="004E1FC5"/>
    <w:rsid w:val="004E25D6"/>
    <w:rsid w:val="004E51E8"/>
    <w:rsid w:val="004E55A0"/>
    <w:rsid w:val="004E64B2"/>
    <w:rsid w:val="004F4CE9"/>
    <w:rsid w:val="004F6CE8"/>
    <w:rsid w:val="004F7CA0"/>
    <w:rsid w:val="0050095B"/>
    <w:rsid w:val="00504A8C"/>
    <w:rsid w:val="00505351"/>
    <w:rsid w:val="00506B89"/>
    <w:rsid w:val="00510700"/>
    <w:rsid w:val="005120AA"/>
    <w:rsid w:val="00515D45"/>
    <w:rsid w:val="005202FC"/>
    <w:rsid w:val="00520657"/>
    <w:rsid w:val="00522345"/>
    <w:rsid w:val="00523E6B"/>
    <w:rsid w:val="005246E9"/>
    <w:rsid w:val="00525CBA"/>
    <w:rsid w:val="00526120"/>
    <w:rsid w:val="00526C14"/>
    <w:rsid w:val="00526D49"/>
    <w:rsid w:val="005275C2"/>
    <w:rsid w:val="00531CDA"/>
    <w:rsid w:val="00532B22"/>
    <w:rsid w:val="0053321F"/>
    <w:rsid w:val="0054187D"/>
    <w:rsid w:val="00541FD0"/>
    <w:rsid w:val="00542CFF"/>
    <w:rsid w:val="00544696"/>
    <w:rsid w:val="005469D0"/>
    <w:rsid w:val="00551685"/>
    <w:rsid w:val="005533B8"/>
    <w:rsid w:val="00554119"/>
    <w:rsid w:val="005553CF"/>
    <w:rsid w:val="00555B63"/>
    <w:rsid w:val="00555F06"/>
    <w:rsid w:val="005560A6"/>
    <w:rsid w:val="00556AF6"/>
    <w:rsid w:val="00556C65"/>
    <w:rsid w:val="0055797E"/>
    <w:rsid w:val="00557F06"/>
    <w:rsid w:val="00560D3A"/>
    <w:rsid w:val="00561567"/>
    <w:rsid w:val="005622F8"/>
    <w:rsid w:val="005634A7"/>
    <w:rsid w:val="0056474E"/>
    <w:rsid w:val="005648D8"/>
    <w:rsid w:val="005654B8"/>
    <w:rsid w:val="00565B00"/>
    <w:rsid w:val="00567D9D"/>
    <w:rsid w:val="005712B2"/>
    <w:rsid w:val="00572052"/>
    <w:rsid w:val="00572C79"/>
    <w:rsid w:val="00573AFA"/>
    <w:rsid w:val="0057665B"/>
    <w:rsid w:val="00583FF0"/>
    <w:rsid w:val="00584A89"/>
    <w:rsid w:val="00586112"/>
    <w:rsid w:val="00590841"/>
    <w:rsid w:val="005929DF"/>
    <w:rsid w:val="005935CF"/>
    <w:rsid w:val="0059426B"/>
    <w:rsid w:val="00594CF7"/>
    <w:rsid w:val="00596668"/>
    <w:rsid w:val="00596AD0"/>
    <w:rsid w:val="00596AFD"/>
    <w:rsid w:val="005A1391"/>
    <w:rsid w:val="005A214B"/>
    <w:rsid w:val="005A2335"/>
    <w:rsid w:val="005A5B69"/>
    <w:rsid w:val="005A5C0F"/>
    <w:rsid w:val="005A623C"/>
    <w:rsid w:val="005A637C"/>
    <w:rsid w:val="005A6DCF"/>
    <w:rsid w:val="005B270A"/>
    <w:rsid w:val="005B35D3"/>
    <w:rsid w:val="005B37DD"/>
    <w:rsid w:val="005B5A44"/>
    <w:rsid w:val="005B794D"/>
    <w:rsid w:val="005C2832"/>
    <w:rsid w:val="005C2983"/>
    <w:rsid w:val="005C4BB7"/>
    <w:rsid w:val="005C4F35"/>
    <w:rsid w:val="005C5012"/>
    <w:rsid w:val="005C6D89"/>
    <w:rsid w:val="005D1B52"/>
    <w:rsid w:val="005D58B4"/>
    <w:rsid w:val="005D627B"/>
    <w:rsid w:val="005D69F7"/>
    <w:rsid w:val="005D7CB0"/>
    <w:rsid w:val="005F0D52"/>
    <w:rsid w:val="005F2D2F"/>
    <w:rsid w:val="005F3BA8"/>
    <w:rsid w:val="005F5D16"/>
    <w:rsid w:val="005F6164"/>
    <w:rsid w:val="005F6833"/>
    <w:rsid w:val="00600BB9"/>
    <w:rsid w:val="006013C0"/>
    <w:rsid w:val="0060224A"/>
    <w:rsid w:val="00604BA7"/>
    <w:rsid w:val="00605129"/>
    <w:rsid w:val="00606447"/>
    <w:rsid w:val="00606FA7"/>
    <w:rsid w:val="00607A3D"/>
    <w:rsid w:val="00611010"/>
    <w:rsid w:val="00612C97"/>
    <w:rsid w:val="0061565E"/>
    <w:rsid w:val="00616BFE"/>
    <w:rsid w:val="00617AD6"/>
    <w:rsid w:val="00620A08"/>
    <w:rsid w:val="00621631"/>
    <w:rsid w:val="00622942"/>
    <w:rsid w:val="00624BEB"/>
    <w:rsid w:val="00625074"/>
    <w:rsid w:val="00626EB7"/>
    <w:rsid w:val="00632C7E"/>
    <w:rsid w:val="0063332D"/>
    <w:rsid w:val="00633A2F"/>
    <w:rsid w:val="00637495"/>
    <w:rsid w:val="0064671B"/>
    <w:rsid w:val="00651489"/>
    <w:rsid w:val="00655314"/>
    <w:rsid w:val="006602F8"/>
    <w:rsid w:val="006609D0"/>
    <w:rsid w:val="00660C8C"/>
    <w:rsid w:val="0066212C"/>
    <w:rsid w:val="00663C1E"/>
    <w:rsid w:val="00665206"/>
    <w:rsid w:val="00667783"/>
    <w:rsid w:val="00670BE4"/>
    <w:rsid w:val="006745BB"/>
    <w:rsid w:val="00675E61"/>
    <w:rsid w:val="00680272"/>
    <w:rsid w:val="00682B1D"/>
    <w:rsid w:val="006850EA"/>
    <w:rsid w:val="006865C9"/>
    <w:rsid w:val="006902CB"/>
    <w:rsid w:val="00693A03"/>
    <w:rsid w:val="00695EDF"/>
    <w:rsid w:val="0069625D"/>
    <w:rsid w:val="006A0E22"/>
    <w:rsid w:val="006A2636"/>
    <w:rsid w:val="006A369F"/>
    <w:rsid w:val="006A5D5A"/>
    <w:rsid w:val="006A5EC0"/>
    <w:rsid w:val="006A69C7"/>
    <w:rsid w:val="006B09A7"/>
    <w:rsid w:val="006B237E"/>
    <w:rsid w:val="006B29AC"/>
    <w:rsid w:val="006B3587"/>
    <w:rsid w:val="006C031E"/>
    <w:rsid w:val="006C0888"/>
    <w:rsid w:val="006C0B91"/>
    <w:rsid w:val="006D0F7A"/>
    <w:rsid w:val="006D1B95"/>
    <w:rsid w:val="006D4EC2"/>
    <w:rsid w:val="006E430E"/>
    <w:rsid w:val="006E4BB9"/>
    <w:rsid w:val="006E6F42"/>
    <w:rsid w:val="006E77BB"/>
    <w:rsid w:val="006F52A5"/>
    <w:rsid w:val="006F5309"/>
    <w:rsid w:val="006F5720"/>
    <w:rsid w:val="006F5C6F"/>
    <w:rsid w:val="006F6358"/>
    <w:rsid w:val="007016F6"/>
    <w:rsid w:val="00702B58"/>
    <w:rsid w:val="00706651"/>
    <w:rsid w:val="00706C64"/>
    <w:rsid w:val="00710B42"/>
    <w:rsid w:val="007141D4"/>
    <w:rsid w:val="00715629"/>
    <w:rsid w:val="007176A1"/>
    <w:rsid w:val="00723059"/>
    <w:rsid w:val="00723142"/>
    <w:rsid w:val="0072485B"/>
    <w:rsid w:val="007262EE"/>
    <w:rsid w:val="0072652C"/>
    <w:rsid w:val="00726C11"/>
    <w:rsid w:val="00727DDD"/>
    <w:rsid w:val="007327A4"/>
    <w:rsid w:val="00734251"/>
    <w:rsid w:val="0073686E"/>
    <w:rsid w:val="0074365C"/>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228E"/>
    <w:rsid w:val="00772C1D"/>
    <w:rsid w:val="00772EBD"/>
    <w:rsid w:val="00773CE9"/>
    <w:rsid w:val="00774B9B"/>
    <w:rsid w:val="007772D1"/>
    <w:rsid w:val="007803B4"/>
    <w:rsid w:val="0078197A"/>
    <w:rsid w:val="00782517"/>
    <w:rsid w:val="00783FC8"/>
    <w:rsid w:val="00786A1E"/>
    <w:rsid w:val="007906B1"/>
    <w:rsid w:val="007939CE"/>
    <w:rsid w:val="0079472D"/>
    <w:rsid w:val="00795122"/>
    <w:rsid w:val="00795DC0"/>
    <w:rsid w:val="007A13A4"/>
    <w:rsid w:val="007A2841"/>
    <w:rsid w:val="007A67D5"/>
    <w:rsid w:val="007A78AB"/>
    <w:rsid w:val="007B1B6D"/>
    <w:rsid w:val="007B40EC"/>
    <w:rsid w:val="007B79BD"/>
    <w:rsid w:val="007C007B"/>
    <w:rsid w:val="007C119C"/>
    <w:rsid w:val="007C215F"/>
    <w:rsid w:val="007C278C"/>
    <w:rsid w:val="007C3341"/>
    <w:rsid w:val="007C426D"/>
    <w:rsid w:val="007D070A"/>
    <w:rsid w:val="007D2A57"/>
    <w:rsid w:val="007D4DC7"/>
    <w:rsid w:val="007D5B43"/>
    <w:rsid w:val="007D5CF4"/>
    <w:rsid w:val="007E0D16"/>
    <w:rsid w:val="007F08F4"/>
    <w:rsid w:val="007F17F1"/>
    <w:rsid w:val="007F1E73"/>
    <w:rsid w:val="007F3E47"/>
    <w:rsid w:val="007F42C0"/>
    <w:rsid w:val="007F5FF1"/>
    <w:rsid w:val="007F67EB"/>
    <w:rsid w:val="007F7704"/>
    <w:rsid w:val="00801E35"/>
    <w:rsid w:val="00804219"/>
    <w:rsid w:val="00806D21"/>
    <w:rsid w:val="00817DF7"/>
    <w:rsid w:val="00821289"/>
    <w:rsid w:val="00821D91"/>
    <w:rsid w:val="00822CCA"/>
    <w:rsid w:val="00824407"/>
    <w:rsid w:val="008269AC"/>
    <w:rsid w:val="00831356"/>
    <w:rsid w:val="0083294E"/>
    <w:rsid w:val="00835923"/>
    <w:rsid w:val="008359C5"/>
    <w:rsid w:val="00836032"/>
    <w:rsid w:val="008427BC"/>
    <w:rsid w:val="0084282A"/>
    <w:rsid w:val="00846556"/>
    <w:rsid w:val="00850B66"/>
    <w:rsid w:val="008516B1"/>
    <w:rsid w:val="00853DAC"/>
    <w:rsid w:val="00853E50"/>
    <w:rsid w:val="0085419C"/>
    <w:rsid w:val="00856390"/>
    <w:rsid w:val="00857E30"/>
    <w:rsid w:val="008601EA"/>
    <w:rsid w:val="00861100"/>
    <w:rsid w:val="00862DFF"/>
    <w:rsid w:val="00864EA4"/>
    <w:rsid w:val="00867E55"/>
    <w:rsid w:val="00873205"/>
    <w:rsid w:val="00873E33"/>
    <w:rsid w:val="00874C1C"/>
    <w:rsid w:val="00877864"/>
    <w:rsid w:val="00880527"/>
    <w:rsid w:val="00880A94"/>
    <w:rsid w:val="008816CF"/>
    <w:rsid w:val="00882289"/>
    <w:rsid w:val="0088283F"/>
    <w:rsid w:val="00883A97"/>
    <w:rsid w:val="0088787A"/>
    <w:rsid w:val="008904C1"/>
    <w:rsid w:val="00890A58"/>
    <w:rsid w:val="00892503"/>
    <w:rsid w:val="008945D9"/>
    <w:rsid w:val="008946D0"/>
    <w:rsid w:val="008A2361"/>
    <w:rsid w:val="008A3C10"/>
    <w:rsid w:val="008A616F"/>
    <w:rsid w:val="008A7D3A"/>
    <w:rsid w:val="008B1575"/>
    <w:rsid w:val="008B19E4"/>
    <w:rsid w:val="008B2C6A"/>
    <w:rsid w:val="008B450F"/>
    <w:rsid w:val="008B4675"/>
    <w:rsid w:val="008B474F"/>
    <w:rsid w:val="008B5835"/>
    <w:rsid w:val="008B64CA"/>
    <w:rsid w:val="008B6927"/>
    <w:rsid w:val="008B76DA"/>
    <w:rsid w:val="008C1F75"/>
    <w:rsid w:val="008C2D51"/>
    <w:rsid w:val="008C4199"/>
    <w:rsid w:val="008C453F"/>
    <w:rsid w:val="008C48D8"/>
    <w:rsid w:val="008D77A3"/>
    <w:rsid w:val="008E0982"/>
    <w:rsid w:val="008E2980"/>
    <w:rsid w:val="008E309F"/>
    <w:rsid w:val="008E42A9"/>
    <w:rsid w:val="008E5D98"/>
    <w:rsid w:val="008E74DB"/>
    <w:rsid w:val="008F0C3B"/>
    <w:rsid w:val="008F14BB"/>
    <w:rsid w:val="008F2CE0"/>
    <w:rsid w:val="008F6AB9"/>
    <w:rsid w:val="008F7487"/>
    <w:rsid w:val="008F7500"/>
    <w:rsid w:val="00900EDF"/>
    <w:rsid w:val="00902AAD"/>
    <w:rsid w:val="00902B7F"/>
    <w:rsid w:val="00902F77"/>
    <w:rsid w:val="00904B0F"/>
    <w:rsid w:val="00904C53"/>
    <w:rsid w:val="0091533E"/>
    <w:rsid w:val="00915F74"/>
    <w:rsid w:val="009167D9"/>
    <w:rsid w:val="00916F85"/>
    <w:rsid w:val="009174FD"/>
    <w:rsid w:val="00923900"/>
    <w:rsid w:val="00923F2A"/>
    <w:rsid w:val="009246B2"/>
    <w:rsid w:val="00925AED"/>
    <w:rsid w:val="0092657C"/>
    <w:rsid w:val="0094016F"/>
    <w:rsid w:val="009436F5"/>
    <w:rsid w:val="009449DF"/>
    <w:rsid w:val="009452AF"/>
    <w:rsid w:val="0094562A"/>
    <w:rsid w:val="00946493"/>
    <w:rsid w:val="00947394"/>
    <w:rsid w:val="00950CBD"/>
    <w:rsid w:val="009515BA"/>
    <w:rsid w:val="0095531D"/>
    <w:rsid w:val="009561BF"/>
    <w:rsid w:val="009561FC"/>
    <w:rsid w:val="00964E18"/>
    <w:rsid w:val="00967A33"/>
    <w:rsid w:val="00970449"/>
    <w:rsid w:val="00970F47"/>
    <w:rsid w:val="00974C8A"/>
    <w:rsid w:val="009755B9"/>
    <w:rsid w:val="00977254"/>
    <w:rsid w:val="009807A6"/>
    <w:rsid w:val="00981025"/>
    <w:rsid w:val="009835C5"/>
    <w:rsid w:val="00983738"/>
    <w:rsid w:val="0098472E"/>
    <w:rsid w:val="009859CE"/>
    <w:rsid w:val="00986F3D"/>
    <w:rsid w:val="009901D1"/>
    <w:rsid w:val="00991024"/>
    <w:rsid w:val="00993550"/>
    <w:rsid w:val="009A0AFB"/>
    <w:rsid w:val="009A0C7B"/>
    <w:rsid w:val="009A2095"/>
    <w:rsid w:val="009A3FFA"/>
    <w:rsid w:val="009A7A8A"/>
    <w:rsid w:val="009B32F8"/>
    <w:rsid w:val="009B4C4D"/>
    <w:rsid w:val="009B70C1"/>
    <w:rsid w:val="009C2B26"/>
    <w:rsid w:val="009C46C0"/>
    <w:rsid w:val="009C685F"/>
    <w:rsid w:val="009C6E18"/>
    <w:rsid w:val="009C71AD"/>
    <w:rsid w:val="009C7DC6"/>
    <w:rsid w:val="009D1620"/>
    <w:rsid w:val="009E2316"/>
    <w:rsid w:val="009E6096"/>
    <w:rsid w:val="009F24B0"/>
    <w:rsid w:val="009F2759"/>
    <w:rsid w:val="009F4239"/>
    <w:rsid w:val="009F63A8"/>
    <w:rsid w:val="00A01693"/>
    <w:rsid w:val="00A031DF"/>
    <w:rsid w:val="00A044B1"/>
    <w:rsid w:val="00A11E43"/>
    <w:rsid w:val="00A15A97"/>
    <w:rsid w:val="00A1660B"/>
    <w:rsid w:val="00A16B7E"/>
    <w:rsid w:val="00A16BF6"/>
    <w:rsid w:val="00A2470C"/>
    <w:rsid w:val="00A3048D"/>
    <w:rsid w:val="00A3066F"/>
    <w:rsid w:val="00A316E9"/>
    <w:rsid w:val="00A35459"/>
    <w:rsid w:val="00A363BE"/>
    <w:rsid w:val="00A36E42"/>
    <w:rsid w:val="00A40FC7"/>
    <w:rsid w:val="00A412C1"/>
    <w:rsid w:val="00A41833"/>
    <w:rsid w:val="00A43D91"/>
    <w:rsid w:val="00A45B4A"/>
    <w:rsid w:val="00A4602E"/>
    <w:rsid w:val="00A462BD"/>
    <w:rsid w:val="00A512EE"/>
    <w:rsid w:val="00A52A95"/>
    <w:rsid w:val="00A5378C"/>
    <w:rsid w:val="00A549D3"/>
    <w:rsid w:val="00A54FE3"/>
    <w:rsid w:val="00A61C38"/>
    <w:rsid w:val="00A62E24"/>
    <w:rsid w:val="00A648E2"/>
    <w:rsid w:val="00A64D3B"/>
    <w:rsid w:val="00A661AE"/>
    <w:rsid w:val="00A67621"/>
    <w:rsid w:val="00A706BD"/>
    <w:rsid w:val="00A74699"/>
    <w:rsid w:val="00A7611C"/>
    <w:rsid w:val="00A77A43"/>
    <w:rsid w:val="00A802CD"/>
    <w:rsid w:val="00A82977"/>
    <w:rsid w:val="00A85DD4"/>
    <w:rsid w:val="00A86283"/>
    <w:rsid w:val="00A93C3D"/>
    <w:rsid w:val="00A96CA2"/>
    <w:rsid w:val="00A97352"/>
    <w:rsid w:val="00AA02A9"/>
    <w:rsid w:val="00AA02E1"/>
    <w:rsid w:val="00AA12E8"/>
    <w:rsid w:val="00AA1B6C"/>
    <w:rsid w:val="00AA466E"/>
    <w:rsid w:val="00AA7456"/>
    <w:rsid w:val="00AA7B36"/>
    <w:rsid w:val="00AB1403"/>
    <w:rsid w:val="00AB3FDF"/>
    <w:rsid w:val="00AB4ED4"/>
    <w:rsid w:val="00AB5644"/>
    <w:rsid w:val="00AB6F3B"/>
    <w:rsid w:val="00AC2A27"/>
    <w:rsid w:val="00AC2D5E"/>
    <w:rsid w:val="00AC3378"/>
    <w:rsid w:val="00AC3403"/>
    <w:rsid w:val="00AC78CE"/>
    <w:rsid w:val="00AC7F49"/>
    <w:rsid w:val="00AD0B9C"/>
    <w:rsid w:val="00AD1284"/>
    <w:rsid w:val="00AD157A"/>
    <w:rsid w:val="00AD5B6A"/>
    <w:rsid w:val="00AE1E0D"/>
    <w:rsid w:val="00AE20C8"/>
    <w:rsid w:val="00AE26AB"/>
    <w:rsid w:val="00AE4ECE"/>
    <w:rsid w:val="00AE63BF"/>
    <w:rsid w:val="00AF0087"/>
    <w:rsid w:val="00AF5E1C"/>
    <w:rsid w:val="00AF6795"/>
    <w:rsid w:val="00B0009A"/>
    <w:rsid w:val="00B0258B"/>
    <w:rsid w:val="00B02C04"/>
    <w:rsid w:val="00B02EF0"/>
    <w:rsid w:val="00B04863"/>
    <w:rsid w:val="00B05E66"/>
    <w:rsid w:val="00B07D02"/>
    <w:rsid w:val="00B10C35"/>
    <w:rsid w:val="00B117DD"/>
    <w:rsid w:val="00B13707"/>
    <w:rsid w:val="00B23F04"/>
    <w:rsid w:val="00B2574E"/>
    <w:rsid w:val="00B26CEA"/>
    <w:rsid w:val="00B26D1A"/>
    <w:rsid w:val="00B27505"/>
    <w:rsid w:val="00B27E04"/>
    <w:rsid w:val="00B32A9F"/>
    <w:rsid w:val="00B37731"/>
    <w:rsid w:val="00B422CB"/>
    <w:rsid w:val="00B42FE2"/>
    <w:rsid w:val="00B43805"/>
    <w:rsid w:val="00B4491D"/>
    <w:rsid w:val="00B45213"/>
    <w:rsid w:val="00B454B7"/>
    <w:rsid w:val="00B52575"/>
    <w:rsid w:val="00B52675"/>
    <w:rsid w:val="00B52FA0"/>
    <w:rsid w:val="00B53CB6"/>
    <w:rsid w:val="00B555E4"/>
    <w:rsid w:val="00B6155E"/>
    <w:rsid w:val="00B6271A"/>
    <w:rsid w:val="00B718B8"/>
    <w:rsid w:val="00B72E11"/>
    <w:rsid w:val="00B80F56"/>
    <w:rsid w:val="00B816C6"/>
    <w:rsid w:val="00B82361"/>
    <w:rsid w:val="00B83C01"/>
    <w:rsid w:val="00B928F1"/>
    <w:rsid w:val="00B94611"/>
    <w:rsid w:val="00B95670"/>
    <w:rsid w:val="00B965B4"/>
    <w:rsid w:val="00BA0892"/>
    <w:rsid w:val="00BA1024"/>
    <w:rsid w:val="00BA1B76"/>
    <w:rsid w:val="00BA575E"/>
    <w:rsid w:val="00BA7993"/>
    <w:rsid w:val="00BB0491"/>
    <w:rsid w:val="00BB3AF0"/>
    <w:rsid w:val="00BB660C"/>
    <w:rsid w:val="00BB68FD"/>
    <w:rsid w:val="00BB72C0"/>
    <w:rsid w:val="00BC18C2"/>
    <w:rsid w:val="00BC3792"/>
    <w:rsid w:val="00BC4E57"/>
    <w:rsid w:val="00BC52F1"/>
    <w:rsid w:val="00BD1660"/>
    <w:rsid w:val="00BD1916"/>
    <w:rsid w:val="00BD1B31"/>
    <w:rsid w:val="00BD3B90"/>
    <w:rsid w:val="00BD43AE"/>
    <w:rsid w:val="00BD736C"/>
    <w:rsid w:val="00BD75D5"/>
    <w:rsid w:val="00BE0167"/>
    <w:rsid w:val="00BE1095"/>
    <w:rsid w:val="00BE2102"/>
    <w:rsid w:val="00BE2374"/>
    <w:rsid w:val="00BE279E"/>
    <w:rsid w:val="00BE2A35"/>
    <w:rsid w:val="00BE6BB3"/>
    <w:rsid w:val="00BF09AE"/>
    <w:rsid w:val="00BF2818"/>
    <w:rsid w:val="00BF48D0"/>
    <w:rsid w:val="00BF5A60"/>
    <w:rsid w:val="00BF6308"/>
    <w:rsid w:val="00C0233E"/>
    <w:rsid w:val="00C0453D"/>
    <w:rsid w:val="00C128BA"/>
    <w:rsid w:val="00C13AA7"/>
    <w:rsid w:val="00C143E8"/>
    <w:rsid w:val="00C14952"/>
    <w:rsid w:val="00C156AF"/>
    <w:rsid w:val="00C21541"/>
    <w:rsid w:val="00C22DB3"/>
    <w:rsid w:val="00C24A2F"/>
    <w:rsid w:val="00C26652"/>
    <w:rsid w:val="00C31AB1"/>
    <w:rsid w:val="00C32701"/>
    <w:rsid w:val="00C42ED6"/>
    <w:rsid w:val="00C444D1"/>
    <w:rsid w:val="00C45B54"/>
    <w:rsid w:val="00C45CC0"/>
    <w:rsid w:val="00C503C4"/>
    <w:rsid w:val="00C55E96"/>
    <w:rsid w:val="00C56E5E"/>
    <w:rsid w:val="00C575F5"/>
    <w:rsid w:val="00C61C6F"/>
    <w:rsid w:val="00C62612"/>
    <w:rsid w:val="00C62FAC"/>
    <w:rsid w:val="00C6330B"/>
    <w:rsid w:val="00C64F87"/>
    <w:rsid w:val="00C71C1F"/>
    <w:rsid w:val="00C72D07"/>
    <w:rsid w:val="00C76F36"/>
    <w:rsid w:val="00C81C7A"/>
    <w:rsid w:val="00C83B88"/>
    <w:rsid w:val="00C84AAD"/>
    <w:rsid w:val="00C93455"/>
    <w:rsid w:val="00C94C3B"/>
    <w:rsid w:val="00C956E4"/>
    <w:rsid w:val="00C97B85"/>
    <w:rsid w:val="00CA0E07"/>
    <w:rsid w:val="00CA291B"/>
    <w:rsid w:val="00CA74D1"/>
    <w:rsid w:val="00CB14AF"/>
    <w:rsid w:val="00CB29B8"/>
    <w:rsid w:val="00CB599C"/>
    <w:rsid w:val="00CB6623"/>
    <w:rsid w:val="00CB794B"/>
    <w:rsid w:val="00CC024E"/>
    <w:rsid w:val="00CC3575"/>
    <w:rsid w:val="00CC3B98"/>
    <w:rsid w:val="00CC49B0"/>
    <w:rsid w:val="00CC4B8E"/>
    <w:rsid w:val="00CD0899"/>
    <w:rsid w:val="00CD08DC"/>
    <w:rsid w:val="00CD166C"/>
    <w:rsid w:val="00CD4A1B"/>
    <w:rsid w:val="00CD5D98"/>
    <w:rsid w:val="00CD74BF"/>
    <w:rsid w:val="00CE1105"/>
    <w:rsid w:val="00CE1261"/>
    <w:rsid w:val="00CE2997"/>
    <w:rsid w:val="00CE2CBD"/>
    <w:rsid w:val="00CE3E0D"/>
    <w:rsid w:val="00CE4432"/>
    <w:rsid w:val="00CE4C5E"/>
    <w:rsid w:val="00CE6D41"/>
    <w:rsid w:val="00CF1DD0"/>
    <w:rsid w:val="00CF3CF5"/>
    <w:rsid w:val="00CF4502"/>
    <w:rsid w:val="00CF6EC4"/>
    <w:rsid w:val="00D02268"/>
    <w:rsid w:val="00D04C87"/>
    <w:rsid w:val="00D1070E"/>
    <w:rsid w:val="00D13A77"/>
    <w:rsid w:val="00D140D5"/>
    <w:rsid w:val="00D1614B"/>
    <w:rsid w:val="00D1718F"/>
    <w:rsid w:val="00D172CB"/>
    <w:rsid w:val="00D20D97"/>
    <w:rsid w:val="00D22C5A"/>
    <w:rsid w:val="00D32A1B"/>
    <w:rsid w:val="00D32D2A"/>
    <w:rsid w:val="00D32DB4"/>
    <w:rsid w:val="00D33839"/>
    <w:rsid w:val="00D348D8"/>
    <w:rsid w:val="00D3519B"/>
    <w:rsid w:val="00D3557F"/>
    <w:rsid w:val="00D35B47"/>
    <w:rsid w:val="00D35BEF"/>
    <w:rsid w:val="00D35C0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78C9"/>
    <w:rsid w:val="00D67B4B"/>
    <w:rsid w:val="00D71790"/>
    <w:rsid w:val="00D72D77"/>
    <w:rsid w:val="00D73248"/>
    <w:rsid w:val="00D767E7"/>
    <w:rsid w:val="00D8236B"/>
    <w:rsid w:val="00D82B22"/>
    <w:rsid w:val="00D85232"/>
    <w:rsid w:val="00D92CF7"/>
    <w:rsid w:val="00D94FD7"/>
    <w:rsid w:val="00DA21A8"/>
    <w:rsid w:val="00DA28DB"/>
    <w:rsid w:val="00DA54FE"/>
    <w:rsid w:val="00DA624F"/>
    <w:rsid w:val="00DB19EB"/>
    <w:rsid w:val="00DB3D7C"/>
    <w:rsid w:val="00DB7B93"/>
    <w:rsid w:val="00DC121A"/>
    <w:rsid w:val="00DC126E"/>
    <w:rsid w:val="00DC2557"/>
    <w:rsid w:val="00DC4585"/>
    <w:rsid w:val="00DC48B2"/>
    <w:rsid w:val="00DC5891"/>
    <w:rsid w:val="00DC5DEF"/>
    <w:rsid w:val="00DD08E5"/>
    <w:rsid w:val="00DD3A64"/>
    <w:rsid w:val="00DD3C3B"/>
    <w:rsid w:val="00DD6C74"/>
    <w:rsid w:val="00DD6EA6"/>
    <w:rsid w:val="00DD7271"/>
    <w:rsid w:val="00DD76A6"/>
    <w:rsid w:val="00DD7DA0"/>
    <w:rsid w:val="00DE0660"/>
    <w:rsid w:val="00DE1F2D"/>
    <w:rsid w:val="00DE2CDB"/>
    <w:rsid w:val="00DE3311"/>
    <w:rsid w:val="00DE5CB1"/>
    <w:rsid w:val="00DF2EDA"/>
    <w:rsid w:val="00DF5284"/>
    <w:rsid w:val="00DF685E"/>
    <w:rsid w:val="00E009BA"/>
    <w:rsid w:val="00E009F3"/>
    <w:rsid w:val="00E00A38"/>
    <w:rsid w:val="00E029F1"/>
    <w:rsid w:val="00E05E7C"/>
    <w:rsid w:val="00E069F3"/>
    <w:rsid w:val="00E112EC"/>
    <w:rsid w:val="00E14F73"/>
    <w:rsid w:val="00E170D6"/>
    <w:rsid w:val="00E21744"/>
    <w:rsid w:val="00E306CA"/>
    <w:rsid w:val="00E34793"/>
    <w:rsid w:val="00E35ABB"/>
    <w:rsid w:val="00E37E45"/>
    <w:rsid w:val="00E40D93"/>
    <w:rsid w:val="00E4135A"/>
    <w:rsid w:val="00E4180B"/>
    <w:rsid w:val="00E41FF5"/>
    <w:rsid w:val="00E42198"/>
    <w:rsid w:val="00E43700"/>
    <w:rsid w:val="00E459C6"/>
    <w:rsid w:val="00E554E8"/>
    <w:rsid w:val="00E57277"/>
    <w:rsid w:val="00E64DA4"/>
    <w:rsid w:val="00E64DE5"/>
    <w:rsid w:val="00E67B1B"/>
    <w:rsid w:val="00E7001C"/>
    <w:rsid w:val="00E703DC"/>
    <w:rsid w:val="00E735D4"/>
    <w:rsid w:val="00E76828"/>
    <w:rsid w:val="00E7747A"/>
    <w:rsid w:val="00E77568"/>
    <w:rsid w:val="00E800AB"/>
    <w:rsid w:val="00E80726"/>
    <w:rsid w:val="00E8171B"/>
    <w:rsid w:val="00E8200C"/>
    <w:rsid w:val="00E8342B"/>
    <w:rsid w:val="00E838B7"/>
    <w:rsid w:val="00E83FBE"/>
    <w:rsid w:val="00E93614"/>
    <w:rsid w:val="00E956AC"/>
    <w:rsid w:val="00E956E5"/>
    <w:rsid w:val="00E95B8D"/>
    <w:rsid w:val="00EA10FB"/>
    <w:rsid w:val="00EA1BD0"/>
    <w:rsid w:val="00EA38B8"/>
    <w:rsid w:val="00EA47E1"/>
    <w:rsid w:val="00EA535E"/>
    <w:rsid w:val="00EA6FC4"/>
    <w:rsid w:val="00EB0D08"/>
    <w:rsid w:val="00EB12A7"/>
    <w:rsid w:val="00EB1A14"/>
    <w:rsid w:val="00EB4DCF"/>
    <w:rsid w:val="00EC3448"/>
    <w:rsid w:val="00EC514A"/>
    <w:rsid w:val="00ED1D13"/>
    <w:rsid w:val="00ED30FA"/>
    <w:rsid w:val="00ED3714"/>
    <w:rsid w:val="00ED61BC"/>
    <w:rsid w:val="00EE01EF"/>
    <w:rsid w:val="00EE0A8B"/>
    <w:rsid w:val="00EE0C94"/>
    <w:rsid w:val="00EE1932"/>
    <w:rsid w:val="00EF0196"/>
    <w:rsid w:val="00EF29F9"/>
    <w:rsid w:val="00EF43FB"/>
    <w:rsid w:val="00EF5868"/>
    <w:rsid w:val="00F00B2E"/>
    <w:rsid w:val="00F03D70"/>
    <w:rsid w:val="00F133CF"/>
    <w:rsid w:val="00F17C81"/>
    <w:rsid w:val="00F20173"/>
    <w:rsid w:val="00F204A6"/>
    <w:rsid w:val="00F20513"/>
    <w:rsid w:val="00F21EAB"/>
    <w:rsid w:val="00F22388"/>
    <w:rsid w:val="00F234C3"/>
    <w:rsid w:val="00F3226B"/>
    <w:rsid w:val="00F34970"/>
    <w:rsid w:val="00F34F60"/>
    <w:rsid w:val="00F3514C"/>
    <w:rsid w:val="00F36D01"/>
    <w:rsid w:val="00F40792"/>
    <w:rsid w:val="00F4125C"/>
    <w:rsid w:val="00F416D8"/>
    <w:rsid w:val="00F41763"/>
    <w:rsid w:val="00F51668"/>
    <w:rsid w:val="00F52A9E"/>
    <w:rsid w:val="00F571CA"/>
    <w:rsid w:val="00F6397A"/>
    <w:rsid w:val="00F70D80"/>
    <w:rsid w:val="00F7182E"/>
    <w:rsid w:val="00F71A05"/>
    <w:rsid w:val="00F72AA2"/>
    <w:rsid w:val="00F76140"/>
    <w:rsid w:val="00F769CD"/>
    <w:rsid w:val="00F80F5E"/>
    <w:rsid w:val="00F904E1"/>
    <w:rsid w:val="00F91BE8"/>
    <w:rsid w:val="00F933D0"/>
    <w:rsid w:val="00F95732"/>
    <w:rsid w:val="00F95AF2"/>
    <w:rsid w:val="00F9626A"/>
    <w:rsid w:val="00F9712B"/>
    <w:rsid w:val="00F97FDD"/>
    <w:rsid w:val="00FA1C31"/>
    <w:rsid w:val="00FA6B46"/>
    <w:rsid w:val="00FA7F58"/>
    <w:rsid w:val="00FB3825"/>
    <w:rsid w:val="00FB5CF2"/>
    <w:rsid w:val="00FB6CC7"/>
    <w:rsid w:val="00FB74CC"/>
    <w:rsid w:val="00FC0A7E"/>
    <w:rsid w:val="00FC0BA2"/>
    <w:rsid w:val="00FC1210"/>
    <w:rsid w:val="00FC1660"/>
    <w:rsid w:val="00FC20D0"/>
    <w:rsid w:val="00FC6D8B"/>
    <w:rsid w:val="00FC7C8C"/>
    <w:rsid w:val="00FD0C7D"/>
    <w:rsid w:val="00FD2E25"/>
    <w:rsid w:val="00FD463E"/>
    <w:rsid w:val="00FD6576"/>
    <w:rsid w:val="00FD77C0"/>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itxtrst">
    <w:name w:val="itxtrst"/>
    <w:basedOn w:val="DefaultParagraphFont"/>
    <w:rsid w:val="000725BF"/>
  </w:style>
  <w:style w:type="paragraph" w:customStyle="1" w:styleId="Pa22">
    <w:name w:val="Pa22"/>
    <w:basedOn w:val="Default"/>
    <w:next w:val="Default"/>
    <w:uiPriority w:val="99"/>
    <w:rsid w:val="004139AB"/>
    <w:pPr>
      <w:spacing w:after="0" w:line="281" w:lineRule="atLeast"/>
    </w:pPr>
    <w:rPr>
      <w:rFonts w:ascii="Franklin Gothic Demi" w:hAnsi="Franklin Gothic Demi" w:cs="Times New Roman"/>
      <w:color w:val="auto"/>
    </w:rPr>
  </w:style>
  <w:style w:type="paragraph" w:customStyle="1" w:styleId="Pa5">
    <w:name w:val="Pa5"/>
    <w:basedOn w:val="Default"/>
    <w:next w:val="Default"/>
    <w:uiPriority w:val="99"/>
    <w:rsid w:val="004139AB"/>
    <w:pPr>
      <w:spacing w:after="0" w:line="241" w:lineRule="atLeast"/>
    </w:pPr>
    <w:rPr>
      <w:rFonts w:ascii="Franklin Gothic Demi" w:hAnsi="Franklin Gothic Demi" w:cs="Times New Roman"/>
      <w:color w:val="auto"/>
    </w:rPr>
  </w:style>
  <w:style w:type="paragraph" w:customStyle="1" w:styleId="statementmeta">
    <w:name w:val="statement__meta"/>
    <w:basedOn w:val="Normal"/>
    <w:rsid w:val="00FC6D8B"/>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itxtrst">
    <w:name w:val="itxtrst"/>
    <w:basedOn w:val="DefaultParagraphFont"/>
    <w:rsid w:val="000725BF"/>
  </w:style>
  <w:style w:type="paragraph" w:customStyle="1" w:styleId="Pa22">
    <w:name w:val="Pa22"/>
    <w:basedOn w:val="Default"/>
    <w:next w:val="Default"/>
    <w:uiPriority w:val="99"/>
    <w:rsid w:val="004139AB"/>
    <w:pPr>
      <w:spacing w:after="0" w:line="281" w:lineRule="atLeast"/>
    </w:pPr>
    <w:rPr>
      <w:rFonts w:ascii="Franklin Gothic Demi" w:hAnsi="Franklin Gothic Demi" w:cs="Times New Roman"/>
      <w:color w:val="auto"/>
    </w:rPr>
  </w:style>
  <w:style w:type="paragraph" w:customStyle="1" w:styleId="Pa5">
    <w:name w:val="Pa5"/>
    <w:basedOn w:val="Default"/>
    <w:next w:val="Default"/>
    <w:uiPriority w:val="99"/>
    <w:rsid w:val="004139AB"/>
    <w:pPr>
      <w:spacing w:after="0" w:line="241" w:lineRule="atLeast"/>
    </w:pPr>
    <w:rPr>
      <w:rFonts w:ascii="Franklin Gothic Demi" w:hAnsi="Franklin Gothic Demi" w:cs="Times New Roman"/>
      <w:color w:val="auto"/>
    </w:rPr>
  </w:style>
  <w:style w:type="paragraph" w:customStyle="1" w:styleId="statementmeta">
    <w:name w:val="statement__meta"/>
    <w:basedOn w:val="Normal"/>
    <w:rsid w:val="00FC6D8B"/>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litifact.com/truth-o-meter/statements/2014/jun/13/everytown-gun-safety/have-there-been-74-school-shootings-sandy-hook-cl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youtube.com/watch?v=Xvzez65gQ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CTWNZPd8P3c"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www.youtube.com/watch?v=Xvzez65gQ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earingarms.com/correct-number-mass-school-shootings-since-sandy-hook-z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0B865058-FA66-486E-A597-5122E406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0</TotalTime>
  <Pages>7</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Venice Student</cp:lastModifiedBy>
  <cp:revision>2</cp:revision>
  <cp:lastPrinted>2014-09-21T13:27:00Z</cp:lastPrinted>
  <dcterms:created xsi:type="dcterms:W3CDTF">2014-11-23T22:55:00Z</dcterms:created>
  <dcterms:modified xsi:type="dcterms:W3CDTF">2014-11-23T22:55:00Z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